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63" w:rsidRPr="006C5345" w:rsidRDefault="00B71063" w:rsidP="00A84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NORMA DE PROCEDIMENTO – S</w:t>
      </w:r>
      <w:r w:rsidR="00583B96">
        <w:rPr>
          <w:rFonts w:ascii="Arial" w:hAnsi="Arial" w:cs="Arial"/>
          <w:b/>
          <w:bCs/>
          <w:color w:val="000000"/>
          <w:sz w:val="24"/>
          <w:szCs w:val="24"/>
        </w:rPr>
        <w:t>PA</w:t>
      </w:r>
      <w:r w:rsidR="003B0668">
        <w:rPr>
          <w:rFonts w:ascii="Arial" w:hAnsi="Arial" w:cs="Arial"/>
          <w:b/>
          <w:bCs/>
          <w:color w:val="000000"/>
          <w:sz w:val="24"/>
          <w:szCs w:val="24"/>
        </w:rPr>
        <w:t xml:space="preserve"> Nº </w:t>
      </w:r>
      <w:r w:rsidR="008F03D3">
        <w:rPr>
          <w:rFonts w:ascii="Arial" w:hAnsi="Arial" w:cs="Arial"/>
          <w:b/>
          <w:bCs/>
          <w:color w:val="000000"/>
          <w:sz w:val="24"/>
          <w:szCs w:val="24"/>
        </w:rPr>
        <w:t>007</w:t>
      </w:r>
    </w:p>
    <w:p w:rsidR="00187163" w:rsidRPr="006C5345" w:rsidRDefault="00187163" w:rsidP="001871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1555"/>
        <w:gridCol w:w="483"/>
        <w:gridCol w:w="4053"/>
        <w:gridCol w:w="2835"/>
      </w:tblGrid>
      <w:tr w:rsidR="00187163" w:rsidRPr="006C5345" w:rsidTr="00187163">
        <w:tc>
          <w:tcPr>
            <w:tcW w:w="1555" w:type="dxa"/>
          </w:tcPr>
          <w:p w:rsidR="00187163" w:rsidRPr="008F03D3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371" w:type="dxa"/>
            <w:gridSpan w:val="3"/>
          </w:tcPr>
          <w:p w:rsidR="002714B1" w:rsidRPr="008F03D3" w:rsidRDefault="00F62938" w:rsidP="000652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color w:val="000000"/>
                <w:sz w:val="24"/>
                <w:szCs w:val="24"/>
              </w:rPr>
              <w:t>Compra</w:t>
            </w:r>
            <w:r w:rsidR="00967D0E" w:rsidRPr="008F03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87163" w:rsidRPr="008F03D3">
              <w:rPr>
                <w:rFonts w:ascii="Arial" w:hAnsi="Arial" w:cs="Arial"/>
                <w:color w:val="000000"/>
                <w:sz w:val="24"/>
                <w:szCs w:val="24"/>
              </w:rPr>
              <w:t>de Imóveis</w:t>
            </w:r>
            <w:r w:rsidR="00C92450" w:rsidRPr="008F03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7163" w:rsidRPr="006C5345" w:rsidTr="00187163">
        <w:tc>
          <w:tcPr>
            <w:tcW w:w="1555" w:type="dxa"/>
          </w:tcPr>
          <w:p w:rsidR="00187163" w:rsidRPr="008F03D3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371" w:type="dxa"/>
            <w:gridSpan w:val="3"/>
          </w:tcPr>
          <w:p w:rsidR="00187163" w:rsidRPr="008F03D3" w:rsidRDefault="00187163" w:rsidP="006967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color w:val="000000"/>
                <w:sz w:val="24"/>
                <w:szCs w:val="24"/>
              </w:rPr>
              <w:t>Secretaria de Estado de Gestão e Recursos Humanos – S</w:t>
            </w:r>
            <w:r w:rsidR="00696742">
              <w:rPr>
                <w:rFonts w:ascii="Arial" w:hAnsi="Arial" w:cs="Arial"/>
                <w:color w:val="000000"/>
                <w:sz w:val="24"/>
                <w:szCs w:val="24"/>
              </w:rPr>
              <w:t>eger</w:t>
            </w:r>
          </w:p>
        </w:tc>
      </w:tr>
      <w:tr w:rsidR="00187163" w:rsidRPr="006C5345" w:rsidTr="008F03D3">
        <w:tc>
          <w:tcPr>
            <w:tcW w:w="1555" w:type="dxa"/>
          </w:tcPr>
          <w:p w:rsidR="00187163" w:rsidRPr="008F03D3" w:rsidRDefault="00187163" w:rsidP="00B050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536" w:type="dxa"/>
            <w:gridSpan w:val="2"/>
          </w:tcPr>
          <w:p w:rsidR="00187163" w:rsidRPr="008F03D3" w:rsidRDefault="008259C3" w:rsidP="008F03D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Cs/>
                <w:sz w:val="24"/>
                <w:szCs w:val="24"/>
              </w:rPr>
              <w:t>Sistema de Controle Patrimonial</w:t>
            </w:r>
          </w:p>
        </w:tc>
        <w:tc>
          <w:tcPr>
            <w:tcW w:w="2835" w:type="dxa"/>
          </w:tcPr>
          <w:p w:rsidR="00187163" w:rsidRPr="008F03D3" w:rsidRDefault="00187163" w:rsidP="000652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="008259C3" w:rsidRPr="008F03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SPA</w:t>
            </w:r>
          </w:p>
        </w:tc>
      </w:tr>
      <w:tr w:rsidR="00187163" w:rsidRPr="006C5345" w:rsidTr="008F03D3">
        <w:tc>
          <w:tcPr>
            <w:tcW w:w="1555" w:type="dxa"/>
          </w:tcPr>
          <w:p w:rsidR="00187163" w:rsidRPr="008F03D3" w:rsidRDefault="00187163" w:rsidP="00B710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483" w:type="dxa"/>
          </w:tcPr>
          <w:p w:rsidR="00187163" w:rsidRPr="008F03D3" w:rsidRDefault="002C7032" w:rsidP="00AE2C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53" w:type="dxa"/>
          </w:tcPr>
          <w:p w:rsidR="00187163" w:rsidRPr="008F03D3" w:rsidRDefault="00187163" w:rsidP="00E756E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8259C3" w:rsidRPr="008F03D3">
              <w:rPr>
                <w:rFonts w:ascii="Arial" w:hAnsi="Arial" w:cs="Arial"/>
                <w:bCs/>
                <w:sz w:val="24"/>
                <w:szCs w:val="24"/>
              </w:rPr>
              <w:t xml:space="preserve">Portaria </w:t>
            </w:r>
            <w:r w:rsidR="00065222" w:rsidRPr="008F03D3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="00E756E3">
              <w:rPr>
                <w:rFonts w:ascii="Arial" w:hAnsi="Arial" w:cs="Arial"/>
                <w:bCs/>
                <w:sz w:val="24"/>
                <w:szCs w:val="24"/>
              </w:rPr>
              <w:t xml:space="preserve"> 31</w:t>
            </w:r>
            <w:r w:rsidR="008F03D3" w:rsidRPr="008F03D3">
              <w:rPr>
                <w:rFonts w:ascii="Arial" w:hAnsi="Arial" w:cs="Arial"/>
                <w:bCs/>
                <w:sz w:val="24"/>
                <w:szCs w:val="24"/>
              </w:rPr>
              <w:t>-R/2019</w:t>
            </w:r>
          </w:p>
        </w:tc>
        <w:tc>
          <w:tcPr>
            <w:tcW w:w="2835" w:type="dxa"/>
          </w:tcPr>
          <w:p w:rsidR="00187163" w:rsidRPr="008F03D3" w:rsidRDefault="00187163" w:rsidP="00E75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Vigência</w:t>
            </w:r>
            <w:r w:rsidR="00065222"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="008F03D3" w:rsidRPr="008F03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756E3" w:rsidRPr="00E756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27/11</w:t>
            </w:r>
            <w:r w:rsidR="008F03D3" w:rsidRPr="008F03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/2019</w:t>
            </w:r>
          </w:p>
        </w:tc>
      </w:tr>
    </w:tbl>
    <w:p w:rsid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71063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71063" w:rsidRPr="00293D4C"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62938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8187F" w:rsidRPr="00293D4C">
        <w:rPr>
          <w:rFonts w:ascii="Arial" w:hAnsi="Arial" w:cs="Arial"/>
          <w:color w:val="000000"/>
          <w:sz w:val="24"/>
          <w:szCs w:val="24"/>
        </w:rPr>
        <w:t xml:space="preserve">Instituir a </w:t>
      </w:r>
      <w:r w:rsidR="00B71063" w:rsidRPr="00293D4C">
        <w:rPr>
          <w:rFonts w:ascii="Arial" w:hAnsi="Arial" w:cs="Arial"/>
          <w:color w:val="000000"/>
          <w:sz w:val="24"/>
          <w:szCs w:val="24"/>
        </w:rPr>
        <w:t>Norma de Procedimento Padrão definindo os procedimentos básicos</w:t>
      </w:r>
      <w:r w:rsidR="000302BF" w:rsidRPr="00293D4C">
        <w:rPr>
          <w:rFonts w:ascii="Arial" w:hAnsi="Arial" w:cs="Arial"/>
          <w:color w:val="000000"/>
          <w:sz w:val="24"/>
          <w:szCs w:val="24"/>
        </w:rPr>
        <w:t xml:space="preserve"> </w:t>
      </w:r>
      <w:r w:rsidR="004C1ABB" w:rsidRPr="00293D4C">
        <w:rPr>
          <w:rFonts w:ascii="Arial" w:hAnsi="Arial" w:cs="Arial"/>
          <w:color w:val="000000"/>
          <w:sz w:val="24"/>
          <w:szCs w:val="24"/>
        </w:rPr>
        <w:t xml:space="preserve">relacionados </w:t>
      </w:r>
      <w:r w:rsidR="006A53F5" w:rsidRPr="00293D4C">
        <w:rPr>
          <w:rFonts w:ascii="Arial" w:hAnsi="Arial" w:cs="Arial"/>
          <w:color w:val="000000"/>
          <w:sz w:val="24"/>
          <w:szCs w:val="24"/>
        </w:rPr>
        <w:t>à</w:t>
      </w:r>
      <w:r w:rsidR="00B71063" w:rsidRPr="00293D4C">
        <w:rPr>
          <w:rFonts w:ascii="Arial" w:hAnsi="Arial" w:cs="Arial"/>
          <w:color w:val="000000"/>
          <w:sz w:val="24"/>
          <w:szCs w:val="24"/>
        </w:rPr>
        <w:t xml:space="preserve"> </w:t>
      </w:r>
      <w:r w:rsidR="00F62938" w:rsidRPr="00293D4C">
        <w:rPr>
          <w:rFonts w:ascii="Arial" w:hAnsi="Arial" w:cs="Arial"/>
          <w:color w:val="000000"/>
          <w:sz w:val="24"/>
          <w:szCs w:val="24"/>
        </w:rPr>
        <w:t>compra</w:t>
      </w:r>
      <w:r w:rsidR="000302BF" w:rsidRPr="00293D4C">
        <w:rPr>
          <w:rFonts w:ascii="Arial" w:hAnsi="Arial" w:cs="Arial"/>
          <w:color w:val="000000"/>
          <w:sz w:val="24"/>
          <w:szCs w:val="24"/>
        </w:rPr>
        <w:t xml:space="preserve"> de imóveis</w:t>
      </w:r>
      <w:r w:rsidR="00F62938" w:rsidRPr="00293D4C">
        <w:rPr>
          <w:rFonts w:ascii="Arial" w:hAnsi="Arial" w:cs="Arial"/>
          <w:color w:val="000000"/>
          <w:sz w:val="24"/>
          <w:szCs w:val="24"/>
        </w:rPr>
        <w:t>.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3399" w:rsidRDefault="00B71063" w:rsidP="00293D4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62938">
        <w:rPr>
          <w:rFonts w:ascii="Arial" w:hAnsi="Arial" w:cs="Arial"/>
          <w:b/>
          <w:bCs/>
          <w:color w:val="000000"/>
          <w:sz w:val="24"/>
          <w:szCs w:val="24"/>
        </w:rPr>
        <w:t>ABRANGÊNCIA</w:t>
      </w:r>
    </w:p>
    <w:p w:rsidR="00293D4C" w:rsidRPr="00F62938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E2CC7" w:rsidRDefault="00C90422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Órgãos da Administração Direta do Estado do Espírito Santo.</w:t>
      </w:r>
    </w:p>
    <w:p w:rsidR="00293D4C" w:rsidRPr="006C5345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993399" w:rsidRDefault="00B71063" w:rsidP="00293D4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FUNDAMENTAÇÃO LEGAL</w:t>
      </w:r>
    </w:p>
    <w:p w:rsidR="00293D4C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93399" w:rsidRPr="00293D4C" w:rsidRDefault="00B71063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71762">
        <w:rPr>
          <w:rFonts w:ascii="Arial" w:hAnsi="Arial" w:cs="Arial"/>
          <w:color w:val="000000"/>
          <w:sz w:val="24"/>
          <w:szCs w:val="24"/>
        </w:rPr>
        <w:t xml:space="preserve">Decreto Estadual Nº </w:t>
      </w:r>
      <w:r w:rsidR="000302BF" w:rsidRPr="00271762">
        <w:rPr>
          <w:rFonts w:ascii="Arial" w:hAnsi="Arial" w:cs="Arial"/>
          <w:color w:val="000000"/>
          <w:sz w:val="24"/>
          <w:szCs w:val="24"/>
        </w:rPr>
        <w:t>3</w:t>
      </w:r>
      <w:r w:rsidR="00746078" w:rsidRPr="00271762">
        <w:rPr>
          <w:rFonts w:ascii="Arial" w:hAnsi="Arial" w:cs="Arial"/>
          <w:color w:val="000000"/>
          <w:sz w:val="24"/>
          <w:szCs w:val="24"/>
        </w:rPr>
        <w:t>.</w:t>
      </w:r>
      <w:r w:rsidR="000302BF" w:rsidRPr="00271762">
        <w:rPr>
          <w:rFonts w:ascii="Arial" w:hAnsi="Arial" w:cs="Arial"/>
          <w:color w:val="000000"/>
          <w:sz w:val="24"/>
          <w:szCs w:val="24"/>
        </w:rPr>
        <w:t>126</w:t>
      </w:r>
      <w:r w:rsidRPr="00271762">
        <w:rPr>
          <w:rFonts w:ascii="Arial" w:hAnsi="Arial" w:cs="Arial"/>
          <w:color w:val="000000"/>
          <w:sz w:val="24"/>
          <w:szCs w:val="24"/>
        </w:rPr>
        <w:t>-R, de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2C7032" w:rsidRPr="006C5345">
        <w:rPr>
          <w:rFonts w:ascii="Arial" w:hAnsi="Arial" w:cs="Arial"/>
          <w:color w:val="000000"/>
          <w:sz w:val="24"/>
          <w:szCs w:val="24"/>
        </w:rPr>
        <w:t>21/12/</w:t>
      </w:r>
      <w:r w:rsidR="00993399" w:rsidRPr="006C5345">
        <w:rPr>
          <w:rFonts w:ascii="Arial" w:hAnsi="Arial" w:cs="Arial"/>
          <w:color w:val="000000"/>
          <w:sz w:val="24"/>
          <w:szCs w:val="24"/>
        </w:rPr>
        <w:t>2012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993399" w:rsidRPr="006C5345">
        <w:rPr>
          <w:rFonts w:ascii="Arial" w:hAnsi="Arial" w:cs="Arial"/>
          <w:sz w:val="24"/>
          <w:szCs w:val="24"/>
        </w:rPr>
        <w:t>Dispõe sobre a estruturação,</w:t>
      </w:r>
      <w:r w:rsidR="009921B3">
        <w:rPr>
          <w:rFonts w:ascii="Arial" w:hAnsi="Arial" w:cs="Arial"/>
          <w:sz w:val="24"/>
          <w:szCs w:val="24"/>
        </w:rPr>
        <w:t xml:space="preserve"> organização e administração da </w:t>
      </w:r>
      <w:r w:rsidR="00993399" w:rsidRPr="006C5345">
        <w:rPr>
          <w:rFonts w:ascii="Arial" w:hAnsi="Arial" w:cs="Arial"/>
          <w:sz w:val="24"/>
          <w:szCs w:val="24"/>
        </w:rPr>
        <w:t>Gestão Patrimonial Imobiliária do Estado do Espírito Santo no âmbito da Administração Direta e Indireta, no que couber, e estabelece outras providências.</w:t>
      </w:r>
    </w:p>
    <w:p w:rsidR="00293D4C" w:rsidRPr="006C5345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B7053" w:rsidRDefault="00B71063" w:rsidP="00293D4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>DEFINIÇÕES</w:t>
      </w:r>
    </w:p>
    <w:p w:rsidR="00293D4C" w:rsidRPr="006C5345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20AFD" w:rsidRDefault="00034B03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820AFD">
        <w:rPr>
          <w:rFonts w:ascii="Arial" w:hAnsi="Arial" w:cs="Arial"/>
          <w:b/>
          <w:bCs/>
          <w:color w:val="000000"/>
          <w:sz w:val="24"/>
          <w:szCs w:val="24"/>
        </w:rPr>
        <w:t xml:space="preserve">Unidade de </w:t>
      </w:r>
      <w:r w:rsidR="00694538" w:rsidRPr="00820AFD">
        <w:rPr>
          <w:rFonts w:ascii="Arial" w:hAnsi="Arial" w:cs="Arial"/>
          <w:b/>
          <w:bCs/>
          <w:color w:val="000000"/>
          <w:sz w:val="24"/>
          <w:szCs w:val="24"/>
        </w:rPr>
        <w:t>Controle Patrimo</w:t>
      </w:r>
      <w:r w:rsidRPr="00820AFD">
        <w:rPr>
          <w:rFonts w:ascii="Arial" w:hAnsi="Arial" w:cs="Arial"/>
          <w:b/>
          <w:bCs/>
          <w:color w:val="000000"/>
          <w:sz w:val="24"/>
          <w:szCs w:val="24"/>
        </w:rPr>
        <w:t>ni</w:t>
      </w:r>
      <w:r w:rsidR="00694538" w:rsidRPr="00820AFD">
        <w:rPr>
          <w:rFonts w:ascii="Arial" w:hAnsi="Arial" w:cs="Arial"/>
          <w:b/>
          <w:bCs/>
          <w:color w:val="000000"/>
          <w:sz w:val="24"/>
          <w:szCs w:val="24"/>
        </w:rPr>
        <w:t>al</w:t>
      </w:r>
      <w:r w:rsidRPr="00820AF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94538" w:rsidRPr="00820AFD">
        <w:rPr>
          <w:rFonts w:ascii="Arial" w:hAnsi="Arial" w:cs="Arial"/>
          <w:b/>
          <w:bCs/>
          <w:color w:val="000000"/>
          <w:sz w:val="24"/>
          <w:szCs w:val="24"/>
        </w:rPr>
        <w:t xml:space="preserve">(UCP) </w:t>
      </w:r>
      <w:r w:rsidRPr="00820AFD">
        <w:rPr>
          <w:rFonts w:ascii="Arial" w:hAnsi="Arial" w:cs="Arial"/>
          <w:sz w:val="24"/>
          <w:szCs w:val="24"/>
        </w:rPr>
        <w:t xml:space="preserve">- </w:t>
      </w:r>
      <w:r w:rsidR="00820AFD" w:rsidRPr="00820AFD">
        <w:rPr>
          <w:rFonts w:ascii="Arial" w:hAnsi="Arial" w:cs="Arial"/>
          <w:sz w:val="24"/>
          <w:szCs w:val="24"/>
        </w:rPr>
        <w:t>Equipe constituída pelos Órgãos, sendo responsável pelo controle e procedimentos pertinentes aos imóveis so</w:t>
      </w:r>
      <w:r w:rsidR="00293D4C">
        <w:rPr>
          <w:rFonts w:ascii="Arial" w:hAnsi="Arial" w:cs="Arial"/>
          <w:sz w:val="24"/>
          <w:szCs w:val="24"/>
        </w:rPr>
        <w:t>b respectivas responsabilidades;</w:t>
      </w:r>
    </w:p>
    <w:p w:rsidR="00293D4C" w:rsidRPr="00820AFD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93D4C" w:rsidRPr="00293D4C" w:rsidRDefault="001B7053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20AFD">
        <w:rPr>
          <w:rFonts w:ascii="Arial" w:hAnsi="Arial" w:cs="Arial"/>
          <w:b/>
          <w:bCs/>
          <w:sz w:val="24"/>
          <w:szCs w:val="24"/>
        </w:rPr>
        <w:t>Órgão Gestor</w:t>
      </w:r>
      <w:r w:rsidR="004C1A2F" w:rsidRPr="00820AFD">
        <w:rPr>
          <w:rFonts w:ascii="Arial" w:hAnsi="Arial" w:cs="Arial"/>
          <w:b/>
          <w:bCs/>
          <w:sz w:val="24"/>
          <w:szCs w:val="24"/>
        </w:rPr>
        <w:t xml:space="preserve"> </w:t>
      </w:r>
      <w:r w:rsidR="004C1A2F" w:rsidRPr="00820AFD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405232" w:rsidRPr="00820AFD">
        <w:rPr>
          <w:rFonts w:ascii="Arial" w:hAnsi="Arial" w:cs="Arial"/>
          <w:sz w:val="24"/>
          <w:szCs w:val="24"/>
        </w:rPr>
        <w:t xml:space="preserve"> Representado pela Secretaria de Estado de Gestão e Recursos Humanos e Subsecretaria de Estado de Administração Geral</w:t>
      </w:r>
      <w:r w:rsidR="00293D4C">
        <w:rPr>
          <w:rFonts w:ascii="Arial" w:hAnsi="Arial" w:cs="Arial"/>
          <w:sz w:val="24"/>
          <w:szCs w:val="24"/>
        </w:rPr>
        <w:t>;</w:t>
      </w:r>
    </w:p>
    <w:p w:rsidR="001B7053" w:rsidRPr="00293D4C" w:rsidRDefault="00FF3288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93D4C">
        <w:rPr>
          <w:rFonts w:ascii="Arial" w:hAnsi="Arial" w:cs="Arial"/>
          <w:sz w:val="24"/>
          <w:szCs w:val="24"/>
        </w:rPr>
        <w:t xml:space="preserve"> </w:t>
      </w:r>
    </w:p>
    <w:p w:rsidR="00D96422" w:rsidRDefault="00D96422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Órgão Responsável –</w:t>
      </w:r>
      <w:r w:rsidR="00EF02A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96422">
        <w:rPr>
          <w:rFonts w:ascii="Arial" w:hAnsi="Arial" w:cs="Arial"/>
          <w:bCs/>
          <w:color w:val="000000"/>
          <w:sz w:val="24"/>
          <w:szCs w:val="24"/>
        </w:rPr>
        <w:t xml:space="preserve">Órgão </w:t>
      </w:r>
      <w:r w:rsidR="00065222">
        <w:rPr>
          <w:rFonts w:ascii="Arial" w:hAnsi="Arial" w:cs="Arial"/>
          <w:bCs/>
          <w:color w:val="000000"/>
          <w:sz w:val="24"/>
          <w:szCs w:val="24"/>
        </w:rPr>
        <w:t>interessado na compra</w:t>
      </w:r>
      <w:r w:rsidR="00EF02AA">
        <w:rPr>
          <w:rFonts w:ascii="Arial" w:hAnsi="Arial" w:cs="Arial"/>
          <w:bCs/>
          <w:color w:val="000000"/>
          <w:sz w:val="24"/>
          <w:szCs w:val="24"/>
        </w:rPr>
        <w:t xml:space="preserve"> do imóvel </w:t>
      </w:r>
      <w:r w:rsidR="00820AFD" w:rsidRPr="005773A2">
        <w:rPr>
          <w:rFonts w:ascii="Arial" w:hAnsi="Arial" w:cs="Arial"/>
          <w:bCs/>
          <w:sz w:val="24"/>
          <w:szCs w:val="24"/>
        </w:rPr>
        <w:t>p</w:t>
      </w:r>
      <w:r w:rsidR="00293D4C">
        <w:rPr>
          <w:rFonts w:ascii="Arial" w:hAnsi="Arial" w:cs="Arial"/>
          <w:bCs/>
          <w:sz w:val="24"/>
          <w:szCs w:val="24"/>
        </w:rPr>
        <w:t>ara uso de respectivo interesse;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E2CC7" w:rsidRPr="00293D4C" w:rsidRDefault="00CE22E1" w:rsidP="00293D4C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bCs/>
          <w:strike/>
          <w:sz w:val="24"/>
          <w:szCs w:val="24"/>
        </w:rPr>
      </w:pPr>
      <w:r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Laudo de </w:t>
      </w:r>
      <w:r w:rsidR="004C1ABB">
        <w:rPr>
          <w:rFonts w:ascii="Arial" w:hAnsi="Arial" w:cs="Arial"/>
          <w:b/>
          <w:bCs/>
          <w:color w:val="000000"/>
          <w:sz w:val="24"/>
          <w:szCs w:val="24"/>
        </w:rPr>
        <w:t>Avaliação</w:t>
      </w:r>
      <w:r w:rsidR="004C1A2F" w:rsidRPr="006C5345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Relatório técnico </w:t>
      </w:r>
      <w:r w:rsidR="004C1ABB" w:rsidRPr="0014595A">
        <w:rPr>
          <w:rFonts w:ascii="Arial" w:hAnsi="Arial" w:cs="Arial"/>
          <w:color w:val="000000" w:themeColor="text1"/>
          <w:sz w:val="24"/>
          <w:szCs w:val="24"/>
        </w:rPr>
        <w:t xml:space="preserve">elaborado por engenheiro ou arquiteto, em conformidade com a ABNT NBR 14653, </w:t>
      </w:r>
      <w:r w:rsidR="00AE2CC7" w:rsidRPr="0014595A">
        <w:rPr>
          <w:rFonts w:ascii="Arial" w:hAnsi="Arial" w:cs="Arial"/>
          <w:color w:val="000000" w:themeColor="text1"/>
          <w:sz w:val="24"/>
          <w:szCs w:val="24"/>
        </w:rPr>
        <w:t xml:space="preserve">contendo a descrição do imóvel e registro fotográfico, </w:t>
      </w:r>
      <w:r w:rsidR="0014595A" w:rsidRPr="0014595A">
        <w:rPr>
          <w:rFonts w:ascii="Arial" w:hAnsi="Arial" w:cs="Arial"/>
          <w:color w:val="000000" w:themeColor="text1"/>
          <w:sz w:val="24"/>
          <w:szCs w:val="24"/>
        </w:rPr>
        <w:t>para determinar seu valor</w:t>
      </w:r>
      <w:r w:rsidR="00AE2CC7" w:rsidRPr="006C5345">
        <w:rPr>
          <w:rFonts w:ascii="Arial" w:hAnsi="Arial" w:cs="Arial"/>
          <w:bCs/>
          <w:sz w:val="24"/>
          <w:szCs w:val="24"/>
        </w:rPr>
        <w:t>.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trike/>
          <w:sz w:val="24"/>
          <w:szCs w:val="24"/>
        </w:rPr>
      </w:pPr>
    </w:p>
    <w:p w:rsidR="004C1A2F" w:rsidRDefault="0029540B" w:rsidP="00293D4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B796C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293D4C">
        <w:rPr>
          <w:rFonts w:ascii="Arial" w:hAnsi="Arial" w:cs="Arial"/>
          <w:b/>
          <w:bCs/>
          <w:color w:val="000000"/>
          <w:sz w:val="24"/>
          <w:szCs w:val="24"/>
        </w:rPr>
        <w:t>NIDADES FUNCIONAIS ENVOLVIDA</w:t>
      </w:r>
    </w:p>
    <w:p w:rsidR="00293D4C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E7FEB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5.1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4D4C75" w:rsidRPr="00293D4C">
        <w:rPr>
          <w:rFonts w:ascii="Arial" w:hAnsi="Arial" w:cs="Arial"/>
          <w:bCs/>
          <w:color w:val="000000"/>
          <w:sz w:val="24"/>
          <w:szCs w:val="24"/>
        </w:rPr>
        <w:t xml:space="preserve">Gerência de Patrimônio Estadual – </w:t>
      </w:r>
      <w:r w:rsidR="00B94374">
        <w:rPr>
          <w:rFonts w:ascii="Arial" w:hAnsi="Arial" w:cs="Arial"/>
          <w:bCs/>
          <w:color w:val="000000"/>
          <w:sz w:val="24"/>
          <w:szCs w:val="24"/>
        </w:rPr>
        <w:t>Gepae/Seger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5.2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B94374">
        <w:rPr>
          <w:rFonts w:ascii="Arial" w:hAnsi="Arial" w:cs="Arial"/>
          <w:bCs/>
          <w:sz w:val="24"/>
          <w:szCs w:val="24"/>
        </w:rPr>
        <w:t xml:space="preserve">Comissão de Licitação; 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20AFD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5.3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820AFD" w:rsidRPr="00293D4C">
        <w:rPr>
          <w:rFonts w:ascii="Arial" w:hAnsi="Arial" w:cs="Arial"/>
          <w:bCs/>
          <w:color w:val="000000"/>
          <w:sz w:val="24"/>
          <w:szCs w:val="24"/>
        </w:rPr>
        <w:t xml:space="preserve">Unidade de Controle Patrimonial </w:t>
      </w:r>
      <w:r w:rsidR="00820AFD" w:rsidRPr="00293D4C">
        <w:rPr>
          <w:rFonts w:ascii="Arial" w:hAnsi="Arial" w:cs="Arial"/>
          <w:bCs/>
          <w:color w:val="000000"/>
          <w:sz w:val="24"/>
          <w:szCs w:val="24"/>
        </w:rPr>
        <w:softHyphen/>
        <w:t>– UCP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9540B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5.4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C54253" w:rsidRPr="00293D4C">
        <w:rPr>
          <w:rFonts w:ascii="Arial" w:hAnsi="Arial" w:cs="Arial"/>
          <w:bCs/>
          <w:color w:val="000000"/>
          <w:sz w:val="24"/>
          <w:szCs w:val="24"/>
        </w:rPr>
        <w:t>Comissão de Avaliação Imobiliária</w:t>
      </w:r>
      <w:r w:rsidR="002C7032" w:rsidRPr="00293D4C">
        <w:rPr>
          <w:rFonts w:ascii="Arial" w:hAnsi="Arial" w:cs="Arial"/>
          <w:bCs/>
          <w:color w:val="000000"/>
          <w:sz w:val="24"/>
          <w:szCs w:val="24"/>
        </w:rPr>
        <w:t xml:space="preserve"> – CAI</w:t>
      </w:r>
      <w:r w:rsidR="00C031E3" w:rsidRPr="00293D4C">
        <w:rPr>
          <w:rFonts w:ascii="Arial" w:hAnsi="Arial" w:cs="Arial"/>
          <w:bCs/>
          <w:color w:val="000000"/>
          <w:sz w:val="24"/>
          <w:szCs w:val="24"/>
        </w:rPr>
        <w:t>/S</w:t>
      </w:r>
      <w:r w:rsidR="00B94374">
        <w:rPr>
          <w:rFonts w:ascii="Arial" w:hAnsi="Arial" w:cs="Arial"/>
          <w:bCs/>
          <w:color w:val="000000"/>
          <w:sz w:val="24"/>
          <w:szCs w:val="24"/>
        </w:rPr>
        <w:t>eger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DB796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5.5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2C7032" w:rsidRPr="00293D4C">
        <w:rPr>
          <w:rFonts w:ascii="Arial" w:hAnsi="Arial" w:cs="Arial"/>
          <w:bCs/>
          <w:color w:val="000000"/>
          <w:sz w:val="24"/>
          <w:szCs w:val="24"/>
        </w:rPr>
        <w:t>PCA/</w:t>
      </w:r>
      <w:r w:rsidR="00AE2CC7" w:rsidRPr="00293D4C">
        <w:rPr>
          <w:rFonts w:ascii="Arial" w:hAnsi="Arial" w:cs="Arial"/>
          <w:bCs/>
          <w:color w:val="000000"/>
          <w:sz w:val="24"/>
          <w:szCs w:val="24"/>
        </w:rPr>
        <w:t xml:space="preserve">PGE – </w:t>
      </w:r>
      <w:r w:rsidR="000140B2" w:rsidRPr="00293D4C">
        <w:rPr>
          <w:rFonts w:ascii="Arial" w:hAnsi="Arial" w:cs="Arial"/>
          <w:bCs/>
          <w:color w:val="000000"/>
          <w:sz w:val="24"/>
          <w:szCs w:val="24"/>
        </w:rPr>
        <w:t xml:space="preserve">Procuradoria de Consultoria Administrativa da </w:t>
      </w:r>
      <w:r w:rsidR="00AE2CC7" w:rsidRPr="00293D4C">
        <w:rPr>
          <w:rFonts w:ascii="Arial" w:hAnsi="Arial" w:cs="Arial"/>
          <w:bCs/>
          <w:color w:val="000000"/>
          <w:sz w:val="24"/>
          <w:szCs w:val="24"/>
        </w:rPr>
        <w:t>Procuradoria Geral do Estado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:rsidR="00293D4C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259C3" w:rsidRP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5.</w:t>
      </w:r>
      <w:r w:rsidR="00E93C92">
        <w:rPr>
          <w:rFonts w:ascii="Arial" w:hAnsi="Arial" w:cs="Arial"/>
          <w:bCs/>
          <w:color w:val="000000"/>
          <w:sz w:val="24"/>
          <w:szCs w:val="24"/>
        </w:rPr>
        <w:t>6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C54253" w:rsidRPr="00293D4C">
        <w:rPr>
          <w:rFonts w:ascii="Arial" w:hAnsi="Arial" w:cs="Arial"/>
          <w:bCs/>
          <w:color w:val="000000"/>
          <w:sz w:val="24"/>
          <w:szCs w:val="24"/>
        </w:rPr>
        <w:t>Grupo Financeiro Setorial</w:t>
      </w:r>
      <w:r w:rsidR="002C7032" w:rsidRPr="00293D4C">
        <w:rPr>
          <w:rFonts w:ascii="Arial" w:hAnsi="Arial" w:cs="Arial"/>
          <w:bCs/>
          <w:color w:val="000000"/>
          <w:sz w:val="24"/>
          <w:szCs w:val="24"/>
        </w:rPr>
        <w:t xml:space="preserve"> – GFS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065222" w:rsidRPr="00065222" w:rsidRDefault="00065222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71063" w:rsidRDefault="00B71063" w:rsidP="00293D4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5121F">
        <w:rPr>
          <w:rFonts w:ascii="Arial" w:hAnsi="Arial" w:cs="Arial"/>
          <w:b/>
          <w:bCs/>
          <w:color w:val="000000"/>
          <w:sz w:val="24"/>
          <w:szCs w:val="24"/>
        </w:rPr>
        <w:t>PROCEDIMENTOS</w:t>
      </w:r>
    </w:p>
    <w:p w:rsidR="00293D4C" w:rsidRDefault="00293D4C" w:rsidP="00293D4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E0259" w:rsidRDefault="005D01B6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 xml:space="preserve">O processo tem início com </w:t>
      </w:r>
      <w:r w:rsidR="00F62938">
        <w:rPr>
          <w:rFonts w:ascii="Arial" w:hAnsi="Arial" w:cs="Arial"/>
          <w:color w:val="000000"/>
          <w:sz w:val="24"/>
          <w:szCs w:val="24"/>
        </w:rPr>
        <w:t>a necessidade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F62938">
        <w:rPr>
          <w:rFonts w:ascii="Arial" w:hAnsi="Arial" w:cs="Arial"/>
          <w:color w:val="000000"/>
          <w:sz w:val="24"/>
          <w:szCs w:val="24"/>
        </w:rPr>
        <w:t xml:space="preserve">de compra </w:t>
      </w:r>
      <w:r w:rsidR="00476715">
        <w:rPr>
          <w:rFonts w:ascii="Arial" w:hAnsi="Arial" w:cs="Arial"/>
          <w:color w:val="000000"/>
          <w:sz w:val="24"/>
          <w:szCs w:val="24"/>
        </w:rPr>
        <w:t xml:space="preserve">de um imóvel </w:t>
      </w:r>
      <w:r w:rsidR="00F979FB" w:rsidRPr="006C5345">
        <w:rPr>
          <w:rFonts w:ascii="Arial" w:hAnsi="Arial" w:cs="Arial"/>
          <w:color w:val="000000"/>
          <w:sz w:val="24"/>
          <w:szCs w:val="24"/>
        </w:rPr>
        <w:t xml:space="preserve">pertencente </w:t>
      </w:r>
      <w:r w:rsidR="00343AE2">
        <w:rPr>
          <w:rFonts w:ascii="Arial" w:hAnsi="Arial" w:cs="Arial"/>
          <w:color w:val="000000"/>
          <w:sz w:val="24"/>
          <w:szCs w:val="24"/>
        </w:rPr>
        <w:t>a</w:t>
      </w:r>
      <w:r w:rsidR="002714B1">
        <w:rPr>
          <w:rFonts w:ascii="Arial" w:hAnsi="Arial" w:cs="Arial"/>
          <w:color w:val="000000"/>
          <w:sz w:val="24"/>
          <w:szCs w:val="24"/>
        </w:rPr>
        <w:t xml:space="preserve"> terceiros</w:t>
      </w:r>
      <w:r w:rsidR="00D0650E">
        <w:rPr>
          <w:rFonts w:ascii="Arial" w:hAnsi="Arial" w:cs="Arial"/>
          <w:color w:val="000000"/>
          <w:sz w:val="24"/>
          <w:szCs w:val="24"/>
        </w:rPr>
        <w:t xml:space="preserve"> </w:t>
      </w:r>
      <w:r w:rsidR="00D03F5E" w:rsidRPr="008B3E79">
        <w:rPr>
          <w:rFonts w:ascii="Arial" w:hAnsi="Arial" w:cs="Arial"/>
          <w:sz w:val="24"/>
          <w:szCs w:val="24"/>
        </w:rPr>
        <w:t>(</w:t>
      </w:r>
      <w:r w:rsidR="00EB4B86" w:rsidRPr="008B3E79">
        <w:rPr>
          <w:rFonts w:ascii="Arial" w:hAnsi="Arial" w:cs="Arial"/>
          <w:sz w:val="24"/>
          <w:szCs w:val="24"/>
        </w:rPr>
        <w:t xml:space="preserve">de </w:t>
      </w:r>
      <w:r w:rsidR="00D03F5E" w:rsidRPr="008B3E79">
        <w:rPr>
          <w:rFonts w:ascii="Arial" w:hAnsi="Arial" w:cs="Arial"/>
          <w:sz w:val="24"/>
          <w:szCs w:val="24"/>
        </w:rPr>
        <w:t xml:space="preserve">particular </w:t>
      </w:r>
      <w:r w:rsidR="00D0650E" w:rsidRPr="008B3E79">
        <w:rPr>
          <w:rFonts w:ascii="Arial" w:hAnsi="Arial" w:cs="Arial"/>
          <w:sz w:val="24"/>
          <w:szCs w:val="24"/>
        </w:rPr>
        <w:t xml:space="preserve">ou </w:t>
      </w:r>
      <w:r w:rsidR="00EB4B86" w:rsidRPr="008B3E79">
        <w:rPr>
          <w:rFonts w:ascii="Arial" w:hAnsi="Arial" w:cs="Arial"/>
          <w:sz w:val="24"/>
          <w:szCs w:val="24"/>
        </w:rPr>
        <w:t xml:space="preserve">de </w:t>
      </w:r>
      <w:r w:rsidR="00D0650E" w:rsidRPr="008B3E79">
        <w:rPr>
          <w:rFonts w:ascii="Arial" w:hAnsi="Arial" w:cs="Arial"/>
          <w:sz w:val="24"/>
          <w:szCs w:val="24"/>
        </w:rPr>
        <w:t xml:space="preserve">outro </w:t>
      </w:r>
      <w:r w:rsidR="00343AE2" w:rsidRPr="008B3E79">
        <w:rPr>
          <w:rFonts w:ascii="Arial" w:hAnsi="Arial" w:cs="Arial"/>
          <w:sz w:val="24"/>
          <w:szCs w:val="24"/>
        </w:rPr>
        <w:t xml:space="preserve">Ente </w:t>
      </w:r>
      <w:r w:rsidR="00D0650E" w:rsidRPr="008B3E79">
        <w:rPr>
          <w:rFonts w:ascii="Arial" w:hAnsi="Arial" w:cs="Arial"/>
          <w:sz w:val="24"/>
          <w:szCs w:val="24"/>
        </w:rPr>
        <w:t>Público</w:t>
      </w:r>
      <w:r w:rsidR="00D03F5E">
        <w:rPr>
          <w:rFonts w:ascii="Arial" w:hAnsi="Arial" w:cs="Arial"/>
          <w:color w:val="000000"/>
          <w:sz w:val="24"/>
          <w:szCs w:val="24"/>
        </w:rPr>
        <w:t>)</w:t>
      </w:r>
      <w:r w:rsidR="002714B1">
        <w:rPr>
          <w:rFonts w:ascii="Arial" w:hAnsi="Arial" w:cs="Arial"/>
          <w:color w:val="000000"/>
          <w:sz w:val="24"/>
          <w:szCs w:val="24"/>
        </w:rPr>
        <w:t xml:space="preserve"> </w:t>
      </w:r>
      <w:r w:rsidR="00F62938">
        <w:rPr>
          <w:rFonts w:ascii="Arial" w:hAnsi="Arial" w:cs="Arial"/>
          <w:color w:val="000000"/>
          <w:sz w:val="24"/>
          <w:szCs w:val="24"/>
        </w:rPr>
        <w:t>pelo</w:t>
      </w:r>
      <w:r w:rsidR="00F979FB" w:rsidRPr="006C5345">
        <w:rPr>
          <w:rFonts w:ascii="Arial" w:hAnsi="Arial" w:cs="Arial"/>
          <w:color w:val="000000"/>
          <w:sz w:val="24"/>
          <w:szCs w:val="24"/>
        </w:rPr>
        <w:t xml:space="preserve"> Estado do Espirito Santo</w:t>
      </w:r>
      <w:r w:rsidR="00F62938">
        <w:rPr>
          <w:rFonts w:ascii="Arial" w:hAnsi="Arial" w:cs="Arial"/>
          <w:sz w:val="24"/>
          <w:szCs w:val="24"/>
        </w:rPr>
        <w:t>.</w:t>
      </w:r>
    </w:p>
    <w:p w:rsidR="00E8640F" w:rsidRDefault="00E8640F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F16" w:rsidRDefault="00081F16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D4C75">
        <w:rPr>
          <w:rFonts w:ascii="Arial" w:hAnsi="Arial" w:cs="Arial"/>
          <w:color w:val="000000"/>
          <w:sz w:val="24"/>
          <w:szCs w:val="24"/>
        </w:rPr>
        <w:t>T01. Enviar consulta de disponibilidade</w:t>
      </w:r>
    </w:p>
    <w:p w:rsid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773A2" w:rsidRDefault="005773A2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Enviar</w:t>
      </w:r>
      <w:r w:rsidR="001C5CC2">
        <w:rPr>
          <w:rFonts w:ascii="Arial" w:hAnsi="Arial" w:cs="Arial"/>
          <w:color w:val="000000"/>
          <w:sz w:val="24"/>
          <w:szCs w:val="24"/>
        </w:rPr>
        <w:t xml:space="preserve">, para o e-mail </w:t>
      </w:r>
      <w:hyperlink r:id="rId8" w:history="1">
        <w:r w:rsidR="001C5CC2" w:rsidRPr="00DF1EFC">
          <w:rPr>
            <w:rStyle w:val="Hyperlink"/>
            <w:rFonts w:ascii="Arial" w:hAnsi="Arial" w:cs="Arial"/>
            <w:sz w:val="24"/>
            <w:szCs w:val="24"/>
          </w:rPr>
          <w:t>supai@seger.es.gov.br</w:t>
        </w:r>
      </w:hyperlink>
      <w:r w:rsidR="001C5CC2">
        <w:rPr>
          <w:rFonts w:ascii="Arial" w:hAnsi="Arial" w:cs="Arial"/>
          <w:color w:val="000000"/>
          <w:sz w:val="24"/>
          <w:szCs w:val="24"/>
        </w:rPr>
        <w:t xml:space="preserve"> ou por e-Docs, c</w:t>
      </w:r>
      <w:r w:rsidRPr="00027BEA">
        <w:rPr>
          <w:rFonts w:ascii="Arial" w:hAnsi="Arial" w:cs="Arial"/>
          <w:color w:val="000000"/>
          <w:sz w:val="24"/>
          <w:szCs w:val="24"/>
        </w:rPr>
        <w:t xml:space="preserve">onsulta </w:t>
      </w:r>
      <w:r>
        <w:rPr>
          <w:rFonts w:ascii="Arial" w:hAnsi="Arial" w:cs="Arial"/>
          <w:color w:val="000000"/>
          <w:sz w:val="24"/>
          <w:szCs w:val="24"/>
        </w:rPr>
        <w:t>de disponibilidade de imóvel</w:t>
      </w:r>
      <w:r w:rsidR="001C5CC2">
        <w:rPr>
          <w:rFonts w:ascii="Arial" w:hAnsi="Arial" w:cs="Arial"/>
          <w:color w:val="000000"/>
          <w:sz w:val="24"/>
          <w:szCs w:val="24"/>
        </w:rPr>
        <w:t xml:space="preserve"> </w:t>
      </w:r>
      <w:r w:rsidR="001C5CC2" w:rsidRPr="00027BEA">
        <w:rPr>
          <w:rFonts w:ascii="Arial" w:hAnsi="Arial" w:cs="Arial"/>
          <w:color w:val="000000"/>
          <w:sz w:val="24"/>
          <w:szCs w:val="24"/>
        </w:rPr>
        <w:t>à Gerência Executiva</w:t>
      </w:r>
      <w:r w:rsidR="001C5CC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93D4C" w:rsidRDefault="00293D4C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71063" w:rsidRDefault="00B71063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C5345">
        <w:rPr>
          <w:rFonts w:ascii="Arial" w:hAnsi="Arial" w:cs="Arial"/>
          <w:color w:val="000000"/>
          <w:sz w:val="24"/>
          <w:szCs w:val="24"/>
        </w:rPr>
        <w:t>T0</w:t>
      </w:r>
      <w:r w:rsidR="005773A2">
        <w:rPr>
          <w:rFonts w:ascii="Arial" w:hAnsi="Arial" w:cs="Arial"/>
          <w:color w:val="000000"/>
          <w:sz w:val="24"/>
          <w:szCs w:val="24"/>
        </w:rPr>
        <w:t>2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4D4C75">
        <w:rPr>
          <w:rFonts w:ascii="Arial" w:hAnsi="Arial" w:cs="Arial"/>
          <w:color w:val="000000"/>
          <w:sz w:val="24"/>
          <w:szCs w:val="24"/>
        </w:rPr>
        <w:t>Verificar disponibilidade</w:t>
      </w:r>
    </w:p>
    <w:p w:rsidR="004153A0" w:rsidRDefault="004153A0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02FAC" w:rsidRDefault="005773A2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Gerência Executiva</w:t>
      </w:r>
      <w:r w:rsidR="00A70F09" w:rsidRPr="004D7257">
        <w:rPr>
          <w:rFonts w:ascii="Arial" w:hAnsi="Arial" w:cs="Arial"/>
          <w:bCs/>
          <w:sz w:val="24"/>
          <w:szCs w:val="24"/>
        </w:rPr>
        <w:t xml:space="preserve"> verificará a existência de imóvel no acervo patrimonial do Estado</w:t>
      </w:r>
      <w:r w:rsidR="00A70F09">
        <w:rPr>
          <w:rFonts w:ascii="Arial" w:hAnsi="Arial" w:cs="Arial"/>
          <w:bCs/>
          <w:sz w:val="24"/>
          <w:szCs w:val="24"/>
        </w:rPr>
        <w:t xml:space="preserve"> que</w:t>
      </w:r>
      <w:r w:rsidR="00A70F09" w:rsidRPr="00027BEA">
        <w:rPr>
          <w:rFonts w:ascii="Arial" w:hAnsi="Arial" w:cs="Arial"/>
          <w:color w:val="000000"/>
          <w:sz w:val="24"/>
          <w:szCs w:val="24"/>
        </w:rPr>
        <w:t xml:space="preserve"> </w:t>
      </w:r>
      <w:r w:rsidR="00A70F09">
        <w:rPr>
          <w:rFonts w:ascii="Arial" w:hAnsi="Arial" w:cs="Arial"/>
          <w:color w:val="000000"/>
          <w:sz w:val="24"/>
          <w:szCs w:val="24"/>
        </w:rPr>
        <w:t>atenda ao interesse</w:t>
      </w:r>
      <w:r w:rsidR="00EC5A70">
        <w:rPr>
          <w:rFonts w:ascii="Arial" w:hAnsi="Arial" w:cs="Arial"/>
          <w:color w:val="000000"/>
          <w:sz w:val="24"/>
          <w:szCs w:val="24"/>
        </w:rPr>
        <w:t xml:space="preserve"> do Órgão</w:t>
      </w:r>
      <w:r w:rsidR="00902FAC" w:rsidRPr="00027BEA">
        <w:rPr>
          <w:rFonts w:ascii="Arial" w:hAnsi="Arial" w:cs="Arial"/>
          <w:color w:val="000000"/>
          <w:sz w:val="24"/>
          <w:szCs w:val="24"/>
        </w:rPr>
        <w:t>.</w:t>
      </w:r>
    </w:p>
    <w:p w:rsidR="00947B5B" w:rsidRPr="00027BEA" w:rsidRDefault="00947B5B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7BEA" w:rsidRDefault="00027BEA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27BEA">
        <w:rPr>
          <w:rFonts w:ascii="Arial" w:hAnsi="Arial" w:cs="Arial"/>
          <w:color w:val="000000"/>
          <w:sz w:val="24"/>
          <w:szCs w:val="24"/>
        </w:rPr>
        <w:t xml:space="preserve">Se houver imóvel do Estado </w:t>
      </w:r>
      <w:r w:rsidR="00EC5A70">
        <w:rPr>
          <w:rFonts w:ascii="Arial" w:hAnsi="Arial" w:cs="Arial"/>
          <w:bCs/>
          <w:sz w:val="24"/>
          <w:szCs w:val="24"/>
        </w:rPr>
        <w:t>que</w:t>
      </w:r>
      <w:r w:rsidR="00EC5A70" w:rsidRPr="00027BEA">
        <w:rPr>
          <w:rFonts w:ascii="Arial" w:hAnsi="Arial" w:cs="Arial"/>
          <w:color w:val="000000"/>
          <w:sz w:val="24"/>
          <w:szCs w:val="24"/>
        </w:rPr>
        <w:t xml:space="preserve"> </w:t>
      </w:r>
      <w:r w:rsidR="00EC5A70">
        <w:rPr>
          <w:rFonts w:ascii="Arial" w:hAnsi="Arial" w:cs="Arial"/>
          <w:color w:val="000000"/>
          <w:sz w:val="24"/>
          <w:szCs w:val="24"/>
        </w:rPr>
        <w:t>atenda ao interesse do Órgão</w:t>
      </w:r>
      <w:r w:rsidRPr="00027BEA">
        <w:rPr>
          <w:rFonts w:ascii="Arial" w:hAnsi="Arial" w:cs="Arial"/>
          <w:color w:val="000000"/>
          <w:sz w:val="24"/>
          <w:szCs w:val="24"/>
        </w:rPr>
        <w:t xml:space="preserve">, seguir </w:t>
      </w:r>
      <w:r w:rsidR="001C5CC2">
        <w:rPr>
          <w:rFonts w:ascii="Arial" w:hAnsi="Arial" w:cs="Arial"/>
          <w:color w:val="000000"/>
          <w:sz w:val="24"/>
          <w:szCs w:val="24"/>
        </w:rPr>
        <w:t>para T03 (</w:t>
      </w:r>
      <w:r w:rsidR="00E93C92">
        <w:rPr>
          <w:rFonts w:ascii="Arial" w:hAnsi="Arial" w:cs="Arial"/>
          <w:color w:val="000000"/>
          <w:sz w:val="24"/>
          <w:szCs w:val="24"/>
        </w:rPr>
        <w:t>Cessão de Uso de Imóveis</w:t>
      </w:r>
      <w:r w:rsidR="001C5CC2">
        <w:rPr>
          <w:rFonts w:ascii="Arial" w:hAnsi="Arial" w:cs="Arial"/>
          <w:color w:val="000000"/>
          <w:sz w:val="24"/>
          <w:szCs w:val="24"/>
        </w:rPr>
        <w:t xml:space="preserve"> – Norma de Procedimento SEGER Nº 007)</w:t>
      </w:r>
      <w:r w:rsidRPr="00027BEA">
        <w:rPr>
          <w:rFonts w:ascii="Arial" w:hAnsi="Arial" w:cs="Arial"/>
          <w:color w:val="000000"/>
          <w:sz w:val="24"/>
          <w:szCs w:val="24"/>
        </w:rPr>
        <w:t>.</w:t>
      </w:r>
    </w:p>
    <w:p w:rsidR="00947B5B" w:rsidRPr="00027BEA" w:rsidRDefault="00947B5B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C044A" w:rsidRDefault="005773A2" w:rsidP="00293D4C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não houver,</w:t>
      </w:r>
      <w:r w:rsidR="00EF02AA" w:rsidRPr="00027BEA">
        <w:rPr>
          <w:rFonts w:ascii="Arial" w:hAnsi="Arial" w:cs="Arial"/>
          <w:color w:val="000000"/>
          <w:sz w:val="24"/>
          <w:szCs w:val="24"/>
        </w:rPr>
        <w:t xml:space="preserve"> </w:t>
      </w:r>
      <w:r w:rsidR="008D4C53" w:rsidRPr="00027BEA">
        <w:rPr>
          <w:rFonts w:ascii="Arial" w:hAnsi="Arial" w:cs="Arial"/>
          <w:color w:val="000000"/>
          <w:sz w:val="24"/>
          <w:szCs w:val="24"/>
        </w:rPr>
        <w:t xml:space="preserve">seguir </w:t>
      </w:r>
      <w:r w:rsidR="001C5CC2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8D4C53" w:rsidRPr="00027BEA">
        <w:rPr>
          <w:rFonts w:ascii="Arial" w:hAnsi="Arial" w:cs="Arial"/>
          <w:color w:val="000000"/>
          <w:sz w:val="24"/>
          <w:szCs w:val="24"/>
        </w:rPr>
        <w:t>T0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="008D4C53" w:rsidRPr="00027BEA">
        <w:rPr>
          <w:rFonts w:ascii="Arial" w:hAnsi="Arial" w:cs="Arial"/>
          <w:color w:val="000000"/>
          <w:sz w:val="24"/>
          <w:szCs w:val="24"/>
        </w:rPr>
        <w:t>.</w:t>
      </w:r>
    </w:p>
    <w:p w:rsidR="00947B5B" w:rsidRPr="00027BEA" w:rsidRDefault="00947B5B" w:rsidP="00293D4C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5773A2" w:rsidRDefault="005773A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3A2">
        <w:rPr>
          <w:rFonts w:ascii="Arial" w:hAnsi="Arial" w:cs="Arial"/>
          <w:sz w:val="24"/>
          <w:szCs w:val="24"/>
        </w:rPr>
        <w:t>T03</w:t>
      </w:r>
      <w:r w:rsidR="004D4C75">
        <w:rPr>
          <w:rFonts w:ascii="Arial" w:hAnsi="Arial" w:cs="Arial"/>
          <w:sz w:val="24"/>
          <w:szCs w:val="24"/>
        </w:rPr>
        <w:t xml:space="preserve"> – </w:t>
      </w:r>
      <w:r w:rsidR="00E93C92" w:rsidRPr="00E93C92">
        <w:rPr>
          <w:rFonts w:ascii="Arial" w:hAnsi="Arial" w:cs="Arial"/>
          <w:sz w:val="24"/>
          <w:szCs w:val="24"/>
        </w:rPr>
        <w:t>Iniciar cessão de uso (NP SEGER Nº 007)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4C75" w:rsidRDefault="00E93C92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Executar a </w:t>
      </w:r>
      <w:r w:rsidR="00CC0C80">
        <w:rPr>
          <w:rFonts w:ascii="Arial" w:hAnsi="Arial" w:cs="Arial"/>
          <w:color w:val="000000"/>
          <w:sz w:val="24"/>
          <w:szCs w:val="24"/>
        </w:rPr>
        <w:t xml:space="preserve">Norma de Procedimento SEGER </w:t>
      </w:r>
      <w:r w:rsidRPr="00E93C92">
        <w:rPr>
          <w:rFonts w:ascii="Arial" w:hAnsi="Arial" w:cs="Arial"/>
          <w:color w:val="000000"/>
          <w:sz w:val="24"/>
          <w:szCs w:val="24"/>
        </w:rPr>
        <w:t>Nº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C0C80">
        <w:rPr>
          <w:rFonts w:ascii="Arial" w:hAnsi="Arial" w:cs="Arial"/>
          <w:color w:val="000000"/>
          <w:sz w:val="24"/>
          <w:szCs w:val="24"/>
        </w:rPr>
        <w:t>007</w:t>
      </w:r>
      <w:r>
        <w:rPr>
          <w:rFonts w:ascii="Arial" w:hAnsi="Arial" w:cs="Arial"/>
          <w:color w:val="000000"/>
          <w:sz w:val="24"/>
          <w:szCs w:val="24"/>
        </w:rPr>
        <w:t xml:space="preserve"> – Cessão de Uso de Imóveis</w:t>
      </w:r>
      <w:r w:rsidR="001C5CC2">
        <w:rPr>
          <w:rFonts w:ascii="Arial" w:hAnsi="Arial" w:cs="Arial"/>
          <w:color w:val="000000"/>
          <w:sz w:val="24"/>
          <w:szCs w:val="24"/>
        </w:rPr>
        <w:t>.</w:t>
      </w:r>
    </w:p>
    <w:p w:rsidR="00CC0C80" w:rsidRDefault="00CC0C80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5222" w:rsidRDefault="00673C6D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3C6D">
        <w:rPr>
          <w:rFonts w:ascii="Arial" w:hAnsi="Arial" w:cs="Arial"/>
          <w:sz w:val="24"/>
          <w:szCs w:val="24"/>
        </w:rPr>
        <w:t>T</w:t>
      </w:r>
      <w:r w:rsidR="00436815">
        <w:rPr>
          <w:rFonts w:ascii="Arial" w:hAnsi="Arial" w:cs="Arial"/>
          <w:sz w:val="24"/>
          <w:szCs w:val="24"/>
        </w:rPr>
        <w:t>0</w:t>
      </w:r>
      <w:r w:rsidR="005773A2">
        <w:rPr>
          <w:rFonts w:ascii="Arial" w:hAnsi="Arial" w:cs="Arial"/>
          <w:sz w:val="24"/>
          <w:szCs w:val="24"/>
        </w:rPr>
        <w:t>4</w:t>
      </w:r>
      <w:r w:rsidR="008102CA">
        <w:rPr>
          <w:rFonts w:ascii="Arial" w:hAnsi="Arial" w:cs="Arial"/>
          <w:sz w:val="24"/>
          <w:szCs w:val="24"/>
        </w:rPr>
        <w:t xml:space="preserve"> –</w:t>
      </w:r>
      <w:r w:rsidRPr="00673C6D">
        <w:rPr>
          <w:rFonts w:ascii="Arial" w:hAnsi="Arial" w:cs="Arial"/>
          <w:sz w:val="24"/>
          <w:szCs w:val="24"/>
        </w:rPr>
        <w:t xml:space="preserve"> </w:t>
      </w:r>
      <w:r w:rsidR="00065222" w:rsidRPr="006C5345">
        <w:rPr>
          <w:rFonts w:ascii="Arial" w:hAnsi="Arial" w:cs="Arial"/>
          <w:color w:val="000000"/>
          <w:sz w:val="24"/>
          <w:szCs w:val="24"/>
        </w:rPr>
        <w:t xml:space="preserve">Instruir </w:t>
      </w:r>
      <w:r w:rsidR="00065222">
        <w:rPr>
          <w:rFonts w:ascii="Arial" w:hAnsi="Arial" w:cs="Arial"/>
          <w:color w:val="000000"/>
          <w:sz w:val="24"/>
          <w:szCs w:val="24"/>
        </w:rPr>
        <w:t>processo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415BF" w:rsidRDefault="009415BF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234E3">
        <w:rPr>
          <w:rFonts w:ascii="Arial" w:hAnsi="Arial" w:cs="Arial"/>
          <w:sz w:val="24"/>
          <w:szCs w:val="24"/>
        </w:rPr>
        <w:t>Justificar a</w:t>
      </w:r>
      <w:r w:rsidRPr="001234E3">
        <w:rPr>
          <w:rFonts w:ascii="Arial" w:hAnsi="Arial" w:cs="Arial"/>
          <w:color w:val="000000"/>
          <w:sz w:val="24"/>
          <w:szCs w:val="24"/>
        </w:rPr>
        <w:t xml:space="preserve"> aquisição e informar o projeto a ser desenvolvido no imóvel, conforme</w:t>
      </w:r>
      <w:r>
        <w:rPr>
          <w:rFonts w:ascii="Arial" w:hAnsi="Arial" w:cs="Arial"/>
          <w:color w:val="000000"/>
          <w:sz w:val="24"/>
          <w:szCs w:val="24"/>
        </w:rPr>
        <w:t xml:space="preserve"> art. 27 do Decreto 3126-R/2012</w:t>
      </w:r>
      <w:r w:rsidR="00E8640F">
        <w:rPr>
          <w:rFonts w:ascii="Arial" w:hAnsi="Arial" w:cs="Arial"/>
          <w:color w:val="000000"/>
          <w:sz w:val="24"/>
          <w:szCs w:val="24"/>
        </w:rPr>
        <w:t>.</w:t>
      </w:r>
    </w:p>
    <w:p w:rsidR="00436815" w:rsidRDefault="00436815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36815" w:rsidRDefault="00436815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</w:t>
      </w:r>
      <w:r w:rsidR="00CC0C80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Autorizar processo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15BF" w:rsidRDefault="007E116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Analisar</w:t>
      </w:r>
      <w:r w:rsidR="00B60026">
        <w:rPr>
          <w:rFonts w:ascii="Arial" w:hAnsi="Arial" w:cs="Arial"/>
          <w:sz w:val="24"/>
          <w:szCs w:val="24"/>
        </w:rPr>
        <w:t xml:space="preserve"> e aprova</w:t>
      </w:r>
      <w:r>
        <w:rPr>
          <w:rFonts w:ascii="Arial" w:hAnsi="Arial" w:cs="Arial"/>
          <w:sz w:val="24"/>
          <w:szCs w:val="24"/>
        </w:rPr>
        <w:t xml:space="preserve">r </w:t>
      </w:r>
      <w:r w:rsidR="00B60026">
        <w:rPr>
          <w:rFonts w:ascii="Arial" w:hAnsi="Arial" w:cs="Arial"/>
          <w:sz w:val="24"/>
          <w:szCs w:val="24"/>
        </w:rPr>
        <w:t xml:space="preserve">a demanda. Em caso de aprovação, </w:t>
      </w:r>
      <w:r w:rsidR="009415BF">
        <w:rPr>
          <w:rFonts w:ascii="Arial" w:hAnsi="Arial" w:cs="Arial"/>
          <w:sz w:val="24"/>
          <w:szCs w:val="24"/>
        </w:rPr>
        <w:t>seguir para T0</w:t>
      </w:r>
      <w:r w:rsidR="001C5CC2">
        <w:rPr>
          <w:rFonts w:ascii="Arial" w:hAnsi="Arial" w:cs="Arial"/>
          <w:sz w:val="24"/>
          <w:szCs w:val="24"/>
        </w:rPr>
        <w:t>7</w:t>
      </w:r>
      <w:r w:rsidR="009415BF">
        <w:rPr>
          <w:rFonts w:ascii="Arial" w:hAnsi="Arial" w:cs="Arial"/>
          <w:sz w:val="24"/>
          <w:szCs w:val="24"/>
        </w:rPr>
        <w:t>.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093" w:rsidRDefault="00870093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 caso de indeferi</w:t>
      </w:r>
      <w:r w:rsidR="00CC0C80">
        <w:rPr>
          <w:rFonts w:ascii="Arial" w:hAnsi="Arial" w:cs="Arial"/>
          <w:color w:val="000000"/>
          <w:sz w:val="24"/>
          <w:szCs w:val="24"/>
        </w:rPr>
        <w:t>mento da compra, seguir para T06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0C80" w:rsidRDefault="001C5CC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T06 – Indeferir c</w:t>
      </w:r>
      <w:r w:rsidR="00CC0C80">
        <w:rPr>
          <w:rFonts w:ascii="Arial" w:hAnsi="Arial" w:cs="Arial"/>
          <w:sz w:val="24"/>
          <w:szCs w:val="24"/>
        </w:rPr>
        <w:t>ompra</w:t>
      </w:r>
    </w:p>
    <w:p w:rsidR="001C5CC2" w:rsidRPr="004D7257" w:rsidRDefault="001C5CC2" w:rsidP="00293D4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90996" w:rsidRDefault="00CC0C80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T07</w:t>
      </w:r>
      <w:r w:rsidR="00890996">
        <w:rPr>
          <w:rFonts w:ascii="Arial" w:hAnsi="Arial" w:cs="Arial"/>
          <w:color w:val="000000"/>
          <w:sz w:val="24"/>
          <w:szCs w:val="24"/>
        </w:rPr>
        <w:t xml:space="preserve"> </w:t>
      </w:r>
      <w:r w:rsidR="00890996">
        <w:rPr>
          <w:rFonts w:ascii="Arial" w:hAnsi="Arial" w:cs="Arial"/>
          <w:sz w:val="24"/>
          <w:szCs w:val="24"/>
        </w:rPr>
        <w:t>–</w:t>
      </w:r>
      <w:r w:rsidR="00890996" w:rsidRPr="00673C6D">
        <w:rPr>
          <w:rFonts w:ascii="Arial" w:hAnsi="Arial" w:cs="Arial"/>
          <w:sz w:val="24"/>
          <w:szCs w:val="24"/>
        </w:rPr>
        <w:t xml:space="preserve"> </w:t>
      </w:r>
      <w:r w:rsidR="00B60026">
        <w:rPr>
          <w:rFonts w:ascii="Arial" w:hAnsi="Arial" w:cs="Arial"/>
          <w:sz w:val="24"/>
          <w:szCs w:val="24"/>
        </w:rPr>
        <w:t xml:space="preserve">Elaborar </w:t>
      </w:r>
      <w:r w:rsidR="00890996">
        <w:rPr>
          <w:rFonts w:ascii="Arial" w:hAnsi="Arial" w:cs="Arial"/>
          <w:sz w:val="24"/>
          <w:szCs w:val="24"/>
        </w:rPr>
        <w:t xml:space="preserve">Projeto Básico </w:t>
      </w:r>
    </w:p>
    <w:p w:rsidR="001C5CC2" w:rsidRPr="001234E3" w:rsidRDefault="001C5CC2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20AFD" w:rsidRDefault="00E63ADA" w:rsidP="00293D4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Elaborar </w:t>
      </w:r>
      <w:r w:rsidR="00820AFD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</w:rPr>
        <w:t>documento d</w:t>
      </w:r>
      <w:r w:rsidR="00065222">
        <w:rPr>
          <w:rFonts w:ascii="Arial" w:hAnsi="Arial" w:cs="Arial"/>
          <w:color w:val="000000" w:themeColor="text1"/>
          <w:sz w:val="24"/>
          <w:szCs w:val="24"/>
        </w:rPr>
        <w:t>escrevendo</w:t>
      </w:r>
      <w:r w:rsidR="000931E7">
        <w:rPr>
          <w:rFonts w:ascii="Arial" w:hAnsi="Arial" w:cs="Arial"/>
          <w:color w:val="000000" w:themeColor="text1"/>
          <w:sz w:val="24"/>
          <w:szCs w:val="24"/>
        </w:rPr>
        <w:t xml:space="preserve"> as características</w:t>
      </w:r>
      <w:r w:rsidR="000931E7" w:rsidRPr="00A70F09">
        <w:rPr>
          <w:rFonts w:ascii="Arial" w:hAnsi="Arial" w:cs="Arial"/>
          <w:bCs/>
          <w:sz w:val="24"/>
          <w:szCs w:val="24"/>
        </w:rPr>
        <w:t xml:space="preserve"> </w:t>
      </w:r>
      <w:r w:rsidR="00065222">
        <w:rPr>
          <w:rFonts w:ascii="Arial" w:hAnsi="Arial" w:cs="Arial"/>
          <w:bCs/>
          <w:sz w:val="24"/>
          <w:szCs w:val="24"/>
        </w:rPr>
        <w:t>de</w:t>
      </w:r>
      <w:r w:rsidR="00820AFD">
        <w:rPr>
          <w:rFonts w:ascii="Arial" w:hAnsi="Arial" w:cs="Arial"/>
          <w:bCs/>
          <w:sz w:val="24"/>
          <w:szCs w:val="24"/>
        </w:rPr>
        <w:t xml:space="preserve"> uso do</w:t>
      </w:r>
      <w:r w:rsidR="00065222">
        <w:rPr>
          <w:rFonts w:ascii="Arial" w:hAnsi="Arial" w:cs="Arial"/>
          <w:bCs/>
          <w:sz w:val="24"/>
          <w:szCs w:val="24"/>
        </w:rPr>
        <w:t xml:space="preserve"> </w:t>
      </w:r>
      <w:r w:rsidR="000931E7" w:rsidRPr="004D7257">
        <w:rPr>
          <w:rFonts w:ascii="Arial" w:hAnsi="Arial" w:cs="Arial"/>
          <w:bCs/>
          <w:sz w:val="24"/>
          <w:szCs w:val="24"/>
        </w:rPr>
        <w:t>imóvel as possíveis regiões de localização, as especificidad</w:t>
      </w:r>
      <w:r w:rsidR="00B60026">
        <w:rPr>
          <w:rFonts w:ascii="Arial" w:hAnsi="Arial" w:cs="Arial"/>
          <w:bCs/>
          <w:sz w:val="24"/>
          <w:szCs w:val="24"/>
        </w:rPr>
        <w:t>es da edificação</w:t>
      </w:r>
      <w:r w:rsidR="000931E7" w:rsidRPr="004D7257">
        <w:rPr>
          <w:rFonts w:ascii="Arial" w:hAnsi="Arial" w:cs="Arial"/>
          <w:bCs/>
          <w:sz w:val="24"/>
          <w:szCs w:val="24"/>
        </w:rPr>
        <w:t xml:space="preserve">, </w:t>
      </w:r>
      <w:r w:rsidR="00820AFD" w:rsidRPr="0085308A">
        <w:rPr>
          <w:rFonts w:ascii="Arial" w:hAnsi="Arial" w:cs="Arial"/>
          <w:bCs/>
          <w:sz w:val="24"/>
          <w:szCs w:val="24"/>
        </w:rPr>
        <w:t xml:space="preserve">a finalidade da utilização, </w:t>
      </w:r>
      <w:r w:rsidR="000931E7" w:rsidRPr="0085308A">
        <w:rPr>
          <w:rFonts w:ascii="Arial" w:hAnsi="Arial" w:cs="Arial"/>
          <w:bCs/>
          <w:sz w:val="24"/>
          <w:szCs w:val="24"/>
        </w:rPr>
        <w:t>além de outros requisitos</w:t>
      </w:r>
      <w:r w:rsidR="00820AFD" w:rsidRPr="0085308A">
        <w:rPr>
          <w:rFonts w:ascii="Arial" w:hAnsi="Arial" w:cs="Arial"/>
          <w:bCs/>
          <w:sz w:val="24"/>
          <w:szCs w:val="24"/>
        </w:rPr>
        <w:t xml:space="preserve"> pertinentes.</w:t>
      </w:r>
    </w:p>
    <w:p w:rsidR="001C5CC2" w:rsidRPr="0085308A" w:rsidRDefault="001C5CC2" w:rsidP="00293D4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31E7" w:rsidRDefault="00436815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T0</w:t>
      </w:r>
      <w:r w:rsidR="00CC0C8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– Aprovar</w:t>
      </w:r>
      <w:r w:rsidRPr="00436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Básico</w:t>
      </w:r>
    </w:p>
    <w:p w:rsidR="001C5CC2" w:rsidRDefault="001C5CC2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870093" w:rsidRDefault="00CC0C80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T09</w:t>
      </w:r>
      <w:r w:rsidR="00870093">
        <w:rPr>
          <w:rFonts w:ascii="Arial" w:hAnsi="Arial" w:cs="Arial"/>
          <w:sz w:val="24"/>
          <w:szCs w:val="24"/>
        </w:rPr>
        <w:t xml:space="preserve"> – Realizar </w:t>
      </w:r>
      <w:r w:rsidR="001C5CC2">
        <w:rPr>
          <w:rFonts w:ascii="Arial" w:hAnsi="Arial" w:cs="Arial"/>
          <w:sz w:val="24"/>
          <w:szCs w:val="24"/>
        </w:rPr>
        <w:t>p</w:t>
      </w:r>
      <w:r w:rsidR="00B60026">
        <w:rPr>
          <w:rFonts w:ascii="Arial" w:hAnsi="Arial" w:cs="Arial"/>
          <w:sz w:val="24"/>
          <w:szCs w:val="24"/>
        </w:rPr>
        <w:t xml:space="preserve">rocedimento </w:t>
      </w:r>
      <w:r w:rsidR="001C5CC2">
        <w:rPr>
          <w:rFonts w:ascii="Arial" w:hAnsi="Arial" w:cs="Arial"/>
          <w:sz w:val="24"/>
          <w:szCs w:val="24"/>
        </w:rPr>
        <w:t>l</w:t>
      </w:r>
      <w:r w:rsidR="00B60026">
        <w:rPr>
          <w:rFonts w:ascii="Arial" w:hAnsi="Arial" w:cs="Arial"/>
          <w:sz w:val="24"/>
          <w:szCs w:val="24"/>
        </w:rPr>
        <w:t>icitatório</w:t>
      </w:r>
    </w:p>
    <w:p w:rsidR="001C5CC2" w:rsidRDefault="001C5CC2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E524CB" w:rsidRDefault="00CC0C80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T10</w:t>
      </w:r>
      <w:r w:rsidR="00E524CB">
        <w:rPr>
          <w:rFonts w:ascii="Arial" w:hAnsi="Arial" w:cs="Arial"/>
          <w:color w:val="000000"/>
          <w:sz w:val="24"/>
          <w:szCs w:val="24"/>
        </w:rPr>
        <w:t xml:space="preserve"> – Validar</w:t>
      </w:r>
      <w:r w:rsidR="00E524CB" w:rsidRPr="00E524CB">
        <w:rPr>
          <w:rFonts w:ascii="Arial" w:hAnsi="Arial" w:cs="Arial"/>
          <w:sz w:val="24"/>
          <w:szCs w:val="24"/>
        </w:rPr>
        <w:t xml:space="preserve"> </w:t>
      </w:r>
      <w:r w:rsidR="00E93C92">
        <w:rPr>
          <w:rFonts w:ascii="Arial" w:hAnsi="Arial" w:cs="Arial"/>
          <w:sz w:val="24"/>
          <w:szCs w:val="24"/>
        </w:rPr>
        <w:t>p</w:t>
      </w:r>
      <w:r w:rsidR="00E524CB">
        <w:rPr>
          <w:rFonts w:ascii="Arial" w:hAnsi="Arial" w:cs="Arial"/>
          <w:sz w:val="24"/>
          <w:szCs w:val="24"/>
        </w:rPr>
        <w:t xml:space="preserve">rocedimento </w:t>
      </w:r>
      <w:r w:rsidR="00E93C92">
        <w:rPr>
          <w:rFonts w:ascii="Arial" w:hAnsi="Arial" w:cs="Arial"/>
          <w:sz w:val="24"/>
          <w:szCs w:val="24"/>
        </w:rPr>
        <w:t>l</w:t>
      </w:r>
      <w:r w:rsidR="00E524CB">
        <w:rPr>
          <w:rFonts w:ascii="Arial" w:hAnsi="Arial" w:cs="Arial"/>
          <w:sz w:val="24"/>
          <w:szCs w:val="24"/>
        </w:rPr>
        <w:t>icitatório</w:t>
      </w:r>
    </w:p>
    <w:p w:rsidR="001C5CC2" w:rsidRDefault="001C5CC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833" w:rsidRDefault="00637833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de licitação concluída com êxito, o processo deve ser encaminhado à </w:t>
      </w:r>
      <w:r w:rsidR="00820AFD">
        <w:rPr>
          <w:rFonts w:ascii="Arial" w:hAnsi="Arial" w:cs="Arial"/>
          <w:sz w:val="24"/>
          <w:szCs w:val="24"/>
        </w:rPr>
        <w:t>UCP</w:t>
      </w:r>
      <w:r>
        <w:rPr>
          <w:rFonts w:ascii="Arial" w:hAnsi="Arial" w:cs="Arial"/>
          <w:sz w:val="24"/>
          <w:szCs w:val="24"/>
        </w:rPr>
        <w:t xml:space="preserve"> para </w:t>
      </w:r>
      <w:r w:rsidR="00D6077F">
        <w:rPr>
          <w:rFonts w:ascii="Arial" w:hAnsi="Arial" w:cs="Arial"/>
          <w:sz w:val="24"/>
          <w:szCs w:val="24"/>
        </w:rPr>
        <w:t xml:space="preserve">iniciar procedimentos para o </w:t>
      </w:r>
      <w:r>
        <w:rPr>
          <w:rFonts w:ascii="Arial" w:hAnsi="Arial" w:cs="Arial"/>
          <w:sz w:val="24"/>
          <w:szCs w:val="24"/>
        </w:rPr>
        <w:t>ingresso do imóvel.</w:t>
      </w:r>
    </w:p>
    <w:p w:rsidR="00756128" w:rsidRDefault="00756128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3F5E" w:rsidRDefault="00CC0C80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T11</w:t>
      </w:r>
      <w:r w:rsidR="00D03F5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AB145E">
        <w:rPr>
          <w:rFonts w:ascii="Arial" w:hAnsi="Arial" w:cs="Arial"/>
          <w:color w:val="000000"/>
          <w:sz w:val="24"/>
          <w:szCs w:val="24"/>
        </w:rPr>
        <w:t>Complementar</w:t>
      </w:r>
      <w:r w:rsidR="00D03F5E">
        <w:rPr>
          <w:rFonts w:ascii="Arial" w:hAnsi="Arial" w:cs="Arial"/>
          <w:color w:val="000000"/>
          <w:sz w:val="24"/>
          <w:szCs w:val="24"/>
        </w:rPr>
        <w:t xml:space="preserve"> processo</w:t>
      </w:r>
    </w:p>
    <w:p w:rsidR="00756128" w:rsidRDefault="00756128" w:rsidP="00293D4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3F5E" w:rsidRDefault="00694538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Conferir e complementar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D03F5E">
        <w:rPr>
          <w:rFonts w:ascii="Arial" w:hAnsi="Arial" w:cs="Arial"/>
          <w:color w:val="000000"/>
          <w:sz w:val="24"/>
          <w:szCs w:val="24"/>
        </w:rPr>
        <w:t>os documentos</w:t>
      </w:r>
      <w:r w:rsidR="00870093">
        <w:rPr>
          <w:rFonts w:ascii="Arial" w:hAnsi="Arial" w:cs="Arial"/>
          <w:color w:val="000000"/>
          <w:sz w:val="24"/>
          <w:szCs w:val="24"/>
        </w:rPr>
        <w:t xml:space="preserve"> do imóvel</w:t>
      </w:r>
      <w:r>
        <w:rPr>
          <w:rFonts w:ascii="Arial" w:hAnsi="Arial" w:cs="Arial"/>
          <w:color w:val="000000"/>
          <w:sz w:val="24"/>
          <w:szCs w:val="24"/>
        </w:rPr>
        <w:t xml:space="preserve"> e do vendedor, </w:t>
      </w:r>
      <w:r w:rsidR="00820AFD">
        <w:rPr>
          <w:rFonts w:ascii="Arial" w:hAnsi="Arial" w:cs="Arial"/>
          <w:color w:val="000000"/>
          <w:sz w:val="24"/>
          <w:szCs w:val="24"/>
        </w:rPr>
        <w:t xml:space="preserve">tais </w:t>
      </w:r>
      <w:r>
        <w:rPr>
          <w:rFonts w:ascii="Arial" w:hAnsi="Arial" w:cs="Arial"/>
          <w:color w:val="000000"/>
          <w:sz w:val="24"/>
          <w:szCs w:val="24"/>
        </w:rPr>
        <w:t>como</w:t>
      </w:r>
      <w:r w:rsidR="00756128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70093">
        <w:rPr>
          <w:rFonts w:ascii="Arial" w:hAnsi="Arial" w:cs="Arial"/>
          <w:color w:val="000000"/>
          <w:sz w:val="24"/>
          <w:szCs w:val="24"/>
        </w:rPr>
        <w:t xml:space="preserve">certidão da matrícula </w:t>
      </w:r>
      <w:r>
        <w:rPr>
          <w:rFonts w:ascii="Arial" w:hAnsi="Arial" w:cs="Arial"/>
          <w:color w:val="000000"/>
          <w:sz w:val="24"/>
          <w:szCs w:val="24"/>
        </w:rPr>
        <w:t xml:space="preserve">cartorial </w:t>
      </w:r>
      <w:r w:rsidR="00870093">
        <w:rPr>
          <w:rFonts w:ascii="Arial" w:hAnsi="Arial" w:cs="Arial"/>
          <w:color w:val="000000"/>
          <w:sz w:val="24"/>
          <w:szCs w:val="24"/>
        </w:rPr>
        <w:t>atualizada, planta, espelho do cadastro imobiliári</w:t>
      </w:r>
      <w:r w:rsidR="00CB310B">
        <w:rPr>
          <w:rFonts w:ascii="Arial" w:hAnsi="Arial" w:cs="Arial"/>
          <w:color w:val="000000"/>
          <w:sz w:val="24"/>
          <w:szCs w:val="24"/>
        </w:rPr>
        <w:t>o, certidão negativa de débitos,</w:t>
      </w:r>
      <w:r w:rsidR="006C6D6B">
        <w:rPr>
          <w:rFonts w:ascii="Arial" w:hAnsi="Arial" w:cs="Arial"/>
          <w:color w:val="000000"/>
          <w:sz w:val="24"/>
          <w:szCs w:val="24"/>
        </w:rPr>
        <w:t xml:space="preserve"> </w:t>
      </w:r>
      <w:r w:rsidR="00CB310B">
        <w:rPr>
          <w:rFonts w:ascii="Arial" w:hAnsi="Arial" w:cs="Arial"/>
          <w:color w:val="000000"/>
          <w:sz w:val="24"/>
          <w:szCs w:val="24"/>
        </w:rPr>
        <w:t xml:space="preserve">documentos comprobatórios do responsável legal, 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 xml:space="preserve">certidões de regularidade </w:t>
      </w:r>
      <w:r w:rsidR="00CB310B">
        <w:rPr>
          <w:rFonts w:ascii="Arial" w:hAnsi="Arial" w:cs="Arial"/>
          <w:color w:val="000000"/>
          <w:sz w:val="24"/>
          <w:szCs w:val="24"/>
        </w:rPr>
        <w:t>fiscal com as fazendas públicas e afins. E</w:t>
      </w:r>
      <w:r w:rsidR="00D03F5E" w:rsidRPr="006C5345">
        <w:rPr>
          <w:rFonts w:ascii="Arial" w:hAnsi="Arial" w:cs="Arial"/>
          <w:sz w:val="24"/>
          <w:szCs w:val="24"/>
        </w:rPr>
        <w:t>ncaminhar à</w:t>
      </w:r>
      <w:r w:rsidR="00D03F5E">
        <w:rPr>
          <w:rFonts w:ascii="Arial" w:hAnsi="Arial" w:cs="Arial"/>
          <w:color w:val="000000"/>
          <w:sz w:val="24"/>
          <w:szCs w:val="24"/>
        </w:rPr>
        <w:t xml:space="preserve"> PGE</w:t>
      </w:r>
      <w:r w:rsidR="00A01AB2">
        <w:rPr>
          <w:rFonts w:ascii="Arial" w:hAnsi="Arial" w:cs="Arial"/>
          <w:color w:val="000000"/>
          <w:sz w:val="24"/>
          <w:szCs w:val="24"/>
        </w:rPr>
        <w:t>, conforme art. 27</w:t>
      </w:r>
      <w:r w:rsidR="0085308A">
        <w:rPr>
          <w:rFonts w:ascii="Arial" w:hAnsi="Arial" w:cs="Arial"/>
          <w:color w:val="000000"/>
          <w:sz w:val="24"/>
          <w:szCs w:val="24"/>
        </w:rPr>
        <w:t xml:space="preserve"> do Decreto </w:t>
      </w:r>
      <w:r w:rsidR="0085308A" w:rsidRPr="0085308A">
        <w:rPr>
          <w:rFonts w:ascii="Arial" w:hAnsi="Arial" w:cs="Arial"/>
          <w:color w:val="000000"/>
          <w:sz w:val="24"/>
          <w:szCs w:val="24"/>
        </w:rPr>
        <w:t>3.126-R</w:t>
      </w:r>
      <w:r w:rsidR="00AE421E">
        <w:rPr>
          <w:rFonts w:ascii="Arial" w:hAnsi="Arial" w:cs="Arial"/>
          <w:sz w:val="24"/>
          <w:szCs w:val="24"/>
        </w:rPr>
        <w:t>/2012</w:t>
      </w:r>
      <w:r w:rsidR="00D03F5E" w:rsidRPr="006C5345">
        <w:rPr>
          <w:rFonts w:ascii="Arial" w:hAnsi="Arial" w:cs="Arial"/>
          <w:sz w:val="24"/>
          <w:szCs w:val="24"/>
        </w:rPr>
        <w:t>.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F5E" w:rsidRDefault="007E1162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2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 xml:space="preserve"> </w:t>
      </w:r>
      <w:r w:rsidR="00D03F5E" w:rsidRPr="006C5345">
        <w:rPr>
          <w:rFonts w:ascii="Arial" w:hAnsi="Arial" w:cs="Arial"/>
          <w:sz w:val="24"/>
          <w:szCs w:val="24"/>
        </w:rPr>
        <w:t xml:space="preserve">– </w:t>
      </w:r>
      <w:r w:rsidR="00D03F5E" w:rsidRPr="006C5345">
        <w:rPr>
          <w:rFonts w:ascii="Arial" w:hAnsi="Arial" w:cs="Arial"/>
          <w:color w:val="000000"/>
          <w:sz w:val="24"/>
          <w:szCs w:val="24"/>
        </w:rPr>
        <w:t>Emitir parecer técnico-jurídico</w:t>
      </w:r>
    </w:p>
    <w:p w:rsidR="00756128" w:rsidRPr="006C5345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03F5E" w:rsidRDefault="00F7591B" w:rsidP="00293D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 xml:space="preserve">m caso de parecer favorável para prosseguimento da </w:t>
      </w:r>
      <w:r w:rsidR="00797495">
        <w:rPr>
          <w:rFonts w:ascii="Arial" w:hAnsi="Arial" w:cs="Arial"/>
          <w:color w:val="000000" w:themeColor="text1"/>
          <w:sz w:val="24"/>
          <w:szCs w:val="24"/>
        </w:rPr>
        <w:t>compra</w:t>
      </w:r>
      <w:r w:rsidR="00153B2F">
        <w:rPr>
          <w:rFonts w:ascii="Arial" w:hAnsi="Arial" w:cs="Arial"/>
          <w:color w:val="000000" w:themeColor="text1"/>
          <w:sz w:val="24"/>
          <w:szCs w:val="24"/>
        </w:rPr>
        <w:t>, seguir para T</w:t>
      </w:r>
      <w:r w:rsidR="007E1162">
        <w:rPr>
          <w:rFonts w:ascii="Arial" w:hAnsi="Arial" w:cs="Arial"/>
          <w:color w:val="000000" w:themeColor="text1"/>
          <w:sz w:val="24"/>
          <w:szCs w:val="24"/>
        </w:rPr>
        <w:t>1</w:t>
      </w:r>
      <w:r w:rsidR="00756128">
        <w:rPr>
          <w:rFonts w:ascii="Arial" w:hAnsi="Arial" w:cs="Arial"/>
          <w:color w:val="000000" w:themeColor="text1"/>
          <w:sz w:val="24"/>
          <w:szCs w:val="24"/>
        </w:rPr>
        <w:t>3. C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aso contrário</w:t>
      </w:r>
      <w:r w:rsidR="00A01AB2">
        <w:rPr>
          <w:rFonts w:ascii="Arial" w:hAnsi="Arial" w:cs="Arial"/>
          <w:color w:val="000000" w:themeColor="text1"/>
          <w:sz w:val="24"/>
          <w:szCs w:val="24"/>
        </w:rPr>
        <w:t>,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 xml:space="preserve"> seguir para T</w:t>
      </w:r>
      <w:r w:rsidR="008879E9">
        <w:rPr>
          <w:rFonts w:ascii="Arial" w:hAnsi="Arial" w:cs="Arial"/>
          <w:color w:val="000000" w:themeColor="text1"/>
          <w:sz w:val="24"/>
          <w:szCs w:val="24"/>
        </w:rPr>
        <w:t>0</w:t>
      </w:r>
      <w:r w:rsidR="00CC0C80">
        <w:rPr>
          <w:rFonts w:ascii="Arial" w:hAnsi="Arial" w:cs="Arial"/>
          <w:color w:val="000000" w:themeColor="text1"/>
          <w:sz w:val="24"/>
          <w:szCs w:val="24"/>
        </w:rPr>
        <w:t>6</w:t>
      </w:r>
      <w:r w:rsidR="00D03F5E" w:rsidRPr="006C53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6128" w:rsidRDefault="00756128" w:rsidP="00293D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833DD" w:rsidRDefault="00C833DD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8879E9">
        <w:rPr>
          <w:rFonts w:ascii="Arial" w:hAnsi="Arial" w:cs="Arial"/>
          <w:color w:val="000000"/>
          <w:sz w:val="24"/>
          <w:szCs w:val="24"/>
        </w:rPr>
        <w:t>1</w:t>
      </w:r>
      <w:r w:rsidR="00CC0C80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– Encaminhar para avaliação do imóvel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33DD" w:rsidRDefault="00C833DD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6C5345">
        <w:rPr>
          <w:rFonts w:ascii="Arial" w:hAnsi="Arial" w:cs="Arial"/>
          <w:color w:val="000000"/>
          <w:sz w:val="24"/>
          <w:szCs w:val="24"/>
        </w:rPr>
        <w:t xml:space="preserve">Elaborar </w:t>
      </w:r>
      <w:r w:rsidRPr="00D9247C">
        <w:rPr>
          <w:rFonts w:ascii="Arial" w:hAnsi="Arial" w:cs="Arial"/>
          <w:color w:val="000000"/>
          <w:sz w:val="24"/>
          <w:szCs w:val="24"/>
        </w:rPr>
        <w:t>Laudo de Avaliação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33DD" w:rsidRDefault="00C833DD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C5345">
        <w:rPr>
          <w:rFonts w:ascii="Arial" w:hAnsi="Arial" w:cs="Arial"/>
          <w:sz w:val="24"/>
          <w:szCs w:val="24"/>
        </w:rPr>
        <w:t>Elabora</w:t>
      </w:r>
      <w:r>
        <w:rPr>
          <w:rFonts w:ascii="Arial" w:hAnsi="Arial" w:cs="Arial"/>
          <w:sz w:val="24"/>
          <w:szCs w:val="24"/>
        </w:rPr>
        <w:t>r</w:t>
      </w:r>
      <w:r w:rsidRPr="006C534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l</w:t>
      </w:r>
      <w:r w:rsidRPr="006C5345">
        <w:rPr>
          <w:rFonts w:ascii="Arial" w:hAnsi="Arial" w:cs="Arial"/>
          <w:sz w:val="24"/>
          <w:szCs w:val="24"/>
        </w:rPr>
        <w:t xml:space="preserve">audo de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valiação</w:t>
      </w:r>
      <w:r w:rsidRPr="006C5345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onforme artigo </w:t>
      </w:r>
      <w:r w:rsidR="008879E9">
        <w:rPr>
          <w:rFonts w:ascii="Arial" w:hAnsi="Arial" w:cs="Arial"/>
          <w:sz w:val="24"/>
          <w:szCs w:val="24"/>
        </w:rPr>
        <w:t>23 do Decreto 3126-R/2012</w:t>
      </w:r>
      <w:r w:rsidR="00AE421E">
        <w:rPr>
          <w:rFonts w:ascii="Arial" w:hAnsi="Arial" w:cs="Arial"/>
          <w:sz w:val="24"/>
          <w:szCs w:val="24"/>
        </w:rPr>
        <w:t>.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8879E9" w:rsidRDefault="00C833DD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– Encaminhar para </w:t>
      </w:r>
      <w:r w:rsidR="008879E9">
        <w:rPr>
          <w:rFonts w:ascii="Arial" w:hAnsi="Arial" w:cs="Arial"/>
          <w:color w:val="000000"/>
          <w:sz w:val="24"/>
          <w:szCs w:val="24"/>
        </w:rPr>
        <w:t>autorização</w:t>
      </w:r>
      <w:r w:rsidRPr="00267E3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879E9" w:rsidRDefault="008879E9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– Autorizar compra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33DD" w:rsidRDefault="006F07EA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o </w:t>
      </w:r>
      <w:r w:rsidR="00C833DD">
        <w:rPr>
          <w:rFonts w:ascii="Arial" w:hAnsi="Arial" w:cs="Arial"/>
          <w:color w:val="000000"/>
          <w:sz w:val="24"/>
          <w:szCs w:val="24"/>
        </w:rPr>
        <w:t>Secretário</w:t>
      </w:r>
      <w:r w:rsidR="00781C05">
        <w:rPr>
          <w:rFonts w:ascii="Arial" w:hAnsi="Arial" w:cs="Arial"/>
          <w:color w:val="000000"/>
          <w:sz w:val="24"/>
          <w:szCs w:val="24"/>
        </w:rPr>
        <w:t xml:space="preserve"> do Órgão Responsável</w:t>
      </w:r>
      <w:r w:rsidR="008879E9">
        <w:rPr>
          <w:rFonts w:ascii="Arial" w:hAnsi="Arial" w:cs="Arial"/>
          <w:color w:val="000000"/>
          <w:sz w:val="24"/>
          <w:szCs w:val="24"/>
        </w:rPr>
        <w:t xml:space="preserve"> autoriza</w:t>
      </w:r>
      <w:r>
        <w:rPr>
          <w:rFonts w:ascii="Arial" w:hAnsi="Arial" w:cs="Arial"/>
          <w:color w:val="000000"/>
          <w:sz w:val="24"/>
          <w:szCs w:val="24"/>
        </w:rPr>
        <w:t>r a</w:t>
      </w:r>
      <w:r w:rsidR="008879E9">
        <w:rPr>
          <w:rFonts w:ascii="Arial" w:hAnsi="Arial" w:cs="Arial"/>
          <w:color w:val="000000"/>
          <w:sz w:val="24"/>
          <w:szCs w:val="24"/>
        </w:rPr>
        <w:t xml:space="preserve"> compra do imóvel</w:t>
      </w:r>
      <w:r>
        <w:rPr>
          <w:rFonts w:ascii="Arial" w:hAnsi="Arial" w:cs="Arial"/>
          <w:color w:val="000000"/>
          <w:sz w:val="24"/>
          <w:szCs w:val="24"/>
        </w:rPr>
        <w:t>, seguir para T1</w:t>
      </w:r>
      <w:r w:rsidR="00756128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. Caso contrário, seguir para T0</w:t>
      </w:r>
      <w:r w:rsidR="00CC0C80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833DD" w:rsidRDefault="007E1162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7</w:t>
      </w:r>
      <w:r w:rsidR="008879E9">
        <w:rPr>
          <w:rFonts w:ascii="Arial" w:hAnsi="Arial" w:cs="Arial"/>
          <w:color w:val="000000"/>
          <w:sz w:val="24"/>
          <w:szCs w:val="24"/>
        </w:rPr>
        <w:t xml:space="preserve"> – Autorizar compra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756128" w:rsidRPr="00B94374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4374">
        <w:rPr>
          <w:rFonts w:ascii="Arial" w:hAnsi="Arial" w:cs="Arial"/>
          <w:sz w:val="24"/>
          <w:szCs w:val="24"/>
        </w:rPr>
        <w:t xml:space="preserve">Se o </w:t>
      </w:r>
      <w:r w:rsidR="00781C05" w:rsidRPr="00B94374">
        <w:rPr>
          <w:rFonts w:ascii="Arial" w:hAnsi="Arial" w:cs="Arial"/>
          <w:sz w:val="24"/>
          <w:szCs w:val="24"/>
        </w:rPr>
        <w:t>Secretário do Órgão Gestor</w:t>
      </w:r>
      <w:r w:rsidR="008879E9" w:rsidRPr="00B94374">
        <w:rPr>
          <w:rFonts w:ascii="Arial" w:hAnsi="Arial" w:cs="Arial"/>
          <w:sz w:val="24"/>
          <w:szCs w:val="24"/>
        </w:rPr>
        <w:t xml:space="preserve"> autoriza</w:t>
      </w:r>
      <w:r w:rsidRPr="00B94374">
        <w:rPr>
          <w:rFonts w:ascii="Arial" w:hAnsi="Arial" w:cs="Arial"/>
          <w:sz w:val="24"/>
          <w:szCs w:val="24"/>
        </w:rPr>
        <w:t>r</w:t>
      </w:r>
      <w:r w:rsidR="008879E9" w:rsidRPr="00B94374">
        <w:rPr>
          <w:rFonts w:ascii="Arial" w:hAnsi="Arial" w:cs="Arial"/>
          <w:sz w:val="24"/>
          <w:szCs w:val="24"/>
        </w:rPr>
        <w:t xml:space="preserve"> compra do imóvel</w:t>
      </w:r>
      <w:r w:rsidRPr="00B94374">
        <w:rPr>
          <w:rFonts w:ascii="Arial" w:hAnsi="Arial" w:cs="Arial"/>
          <w:sz w:val="24"/>
          <w:szCs w:val="24"/>
        </w:rPr>
        <w:t>, seguir para T18.</w:t>
      </w:r>
    </w:p>
    <w:p w:rsidR="00781C05" w:rsidRPr="00B94374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94374">
        <w:rPr>
          <w:rFonts w:ascii="Arial" w:hAnsi="Arial" w:cs="Arial"/>
          <w:sz w:val="24"/>
          <w:szCs w:val="24"/>
        </w:rPr>
        <w:t>Caso contrário, seguir para T06.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6F07EA" w:rsidRDefault="006F07EA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T1</w:t>
      </w:r>
      <w:r w:rsidR="00CC0C80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="00387CBE">
        <w:rPr>
          <w:rFonts w:ascii="Arial" w:hAnsi="Arial" w:cs="Arial"/>
          <w:color w:val="000000"/>
          <w:sz w:val="24"/>
          <w:szCs w:val="24"/>
        </w:rPr>
        <w:t>Tomar ciência</w:t>
      </w:r>
    </w:p>
    <w:p w:rsidR="00756128" w:rsidRDefault="00756128" w:rsidP="00293D4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33DD" w:rsidRDefault="00C833DD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T1</w:t>
      </w:r>
      <w:r w:rsidR="00CC0C8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Providenciar lavratura da Escritura Pública de </w:t>
      </w:r>
      <w:r w:rsidR="00E63ADA">
        <w:rPr>
          <w:rFonts w:ascii="Arial" w:hAnsi="Arial" w:cs="Arial"/>
          <w:sz w:val="24"/>
          <w:szCs w:val="24"/>
        </w:rPr>
        <w:t>Compra e Venda</w:t>
      </w:r>
    </w:p>
    <w:p w:rsidR="00756128" w:rsidRDefault="00756128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33DD" w:rsidRDefault="00C833DD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Encaminhar o processo administrativo ao cartório de notas para</w:t>
      </w:r>
      <w:r w:rsidRPr="004D1A0C">
        <w:rPr>
          <w:rFonts w:ascii="Arial" w:hAnsi="Arial" w:cs="Arial"/>
          <w:sz w:val="24"/>
          <w:szCs w:val="24"/>
        </w:rPr>
        <w:t xml:space="preserve"> a elaboração da respectiva escritura</w:t>
      </w:r>
      <w:r>
        <w:rPr>
          <w:rFonts w:ascii="Arial" w:hAnsi="Arial" w:cs="Arial"/>
          <w:sz w:val="24"/>
          <w:szCs w:val="24"/>
        </w:rPr>
        <w:t xml:space="preserve"> mediante </w:t>
      </w:r>
      <w:r w:rsidRPr="00682B65">
        <w:rPr>
          <w:rFonts w:ascii="Arial" w:hAnsi="Arial" w:cs="Arial"/>
          <w:sz w:val="24"/>
          <w:szCs w:val="24"/>
        </w:rPr>
        <w:t>designação de procurador para assinatura</w:t>
      </w:r>
      <w:r>
        <w:rPr>
          <w:rFonts w:ascii="Arial" w:hAnsi="Arial" w:cs="Arial"/>
          <w:sz w:val="24"/>
          <w:szCs w:val="24"/>
        </w:rPr>
        <w:t>.</w:t>
      </w:r>
    </w:p>
    <w:p w:rsidR="00756128" w:rsidRDefault="00756128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07EA" w:rsidRDefault="00CC0C80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T20</w:t>
      </w:r>
      <w:r w:rsidR="006F07EA">
        <w:rPr>
          <w:rFonts w:ascii="Arial" w:hAnsi="Arial" w:cs="Arial"/>
          <w:sz w:val="24"/>
          <w:szCs w:val="24"/>
        </w:rPr>
        <w:t xml:space="preserve"> – Solicitar</w:t>
      </w:r>
      <w:r w:rsidR="00B94374">
        <w:rPr>
          <w:rFonts w:ascii="Arial" w:hAnsi="Arial" w:cs="Arial"/>
          <w:sz w:val="24"/>
          <w:szCs w:val="24"/>
        </w:rPr>
        <w:t xml:space="preserve"> </w:t>
      </w:r>
      <w:r w:rsidR="00B94374" w:rsidRPr="00B94374">
        <w:rPr>
          <w:rFonts w:ascii="Arial" w:hAnsi="Arial" w:cs="Arial"/>
          <w:sz w:val="24"/>
          <w:szCs w:val="24"/>
        </w:rPr>
        <w:t>autorização de</w:t>
      </w:r>
      <w:r w:rsidR="006F07EA" w:rsidRPr="00B94374">
        <w:rPr>
          <w:rFonts w:ascii="Arial" w:hAnsi="Arial" w:cs="Arial"/>
          <w:sz w:val="24"/>
          <w:szCs w:val="24"/>
        </w:rPr>
        <w:t xml:space="preserve"> ingresso </w:t>
      </w:r>
      <w:r w:rsidR="006F07EA">
        <w:rPr>
          <w:rFonts w:ascii="Arial" w:hAnsi="Arial" w:cs="Arial"/>
          <w:sz w:val="24"/>
          <w:szCs w:val="24"/>
        </w:rPr>
        <w:t>contábil</w:t>
      </w:r>
    </w:p>
    <w:p w:rsidR="00B94374" w:rsidRPr="004D1A0C" w:rsidRDefault="00B94374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1B1FC3" w:rsidRDefault="00CC0C80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T21</w:t>
      </w:r>
      <w:r w:rsidR="001B1FC3">
        <w:rPr>
          <w:rFonts w:ascii="Arial" w:hAnsi="Arial" w:cs="Arial"/>
          <w:sz w:val="24"/>
          <w:szCs w:val="24"/>
        </w:rPr>
        <w:t xml:space="preserve"> – </w:t>
      </w:r>
      <w:r w:rsidR="00D03F5E">
        <w:rPr>
          <w:rFonts w:ascii="Arial" w:hAnsi="Arial" w:cs="Arial"/>
          <w:sz w:val="24"/>
          <w:szCs w:val="24"/>
        </w:rPr>
        <w:t xml:space="preserve">Autorizar ingresso contábil </w:t>
      </w:r>
    </w:p>
    <w:p w:rsidR="00B94374" w:rsidRDefault="00B94374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D03F5E" w:rsidRDefault="007E1162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C0C80">
        <w:rPr>
          <w:rFonts w:ascii="Arial" w:hAnsi="Arial" w:cs="Arial"/>
          <w:sz w:val="24"/>
          <w:szCs w:val="24"/>
        </w:rPr>
        <w:t>2</w:t>
      </w:r>
      <w:r w:rsidR="00D03F5E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>Realizar</w:t>
      </w:r>
      <w:r w:rsidR="00D03F5E">
        <w:rPr>
          <w:rFonts w:ascii="Arial" w:hAnsi="Arial" w:cs="Arial"/>
          <w:sz w:val="24"/>
          <w:szCs w:val="24"/>
        </w:rPr>
        <w:t xml:space="preserve"> ingresso </w:t>
      </w:r>
      <w:r w:rsidR="00D03F5E" w:rsidRPr="00556595">
        <w:rPr>
          <w:rFonts w:ascii="Arial" w:hAnsi="Arial" w:cs="Arial"/>
          <w:sz w:val="24"/>
          <w:szCs w:val="24"/>
        </w:rPr>
        <w:t xml:space="preserve">contábil </w:t>
      </w:r>
    </w:p>
    <w:p w:rsidR="00B94374" w:rsidRPr="00556595" w:rsidRDefault="00B94374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D03F5E" w:rsidRDefault="00D03F5E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ingresso</w:t>
      </w:r>
      <w:r w:rsidRPr="00556595">
        <w:rPr>
          <w:rFonts w:ascii="Arial" w:hAnsi="Arial" w:cs="Arial"/>
          <w:sz w:val="24"/>
          <w:szCs w:val="24"/>
        </w:rPr>
        <w:t xml:space="preserve"> contábil no Sistema Integrado de Gestão das Finanças Públicas do Espírito Santo – SIGEFES e anexar nota patrimonial da operação.</w:t>
      </w:r>
    </w:p>
    <w:p w:rsidR="00B94374" w:rsidRDefault="00B94374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F5E" w:rsidRDefault="001B1FC3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3217">
        <w:rPr>
          <w:rFonts w:ascii="Arial" w:hAnsi="Arial" w:cs="Arial"/>
          <w:sz w:val="24"/>
          <w:szCs w:val="24"/>
        </w:rPr>
        <w:t>2</w:t>
      </w:r>
      <w:r w:rsidR="00CC0C80">
        <w:rPr>
          <w:rFonts w:ascii="Arial" w:hAnsi="Arial" w:cs="Arial"/>
          <w:sz w:val="24"/>
          <w:szCs w:val="24"/>
        </w:rPr>
        <w:t>3</w:t>
      </w:r>
      <w:r w:rsidR="00D03F5E" w:rsidRPr="006C5345">
        <w:rPr>
          <w:rFonts w:ascii="Arial" w:hAnsi="Arial" w:cs="Arial"/>
          <w:sz w:val="24"/>
          <w:szCs w:val="24"/>
        </w:rPr>
        <w:t xml:space="preserve"> – </w:t>
      </w:r>
      <w:r w:rsidR="00D03F5E" w:rsidRPr="00556595">
        <w:rPr>
          <w:rFonts w:ascii="Arial" w:hAnsi="Arial" w:cs="Arial"/>
          <w:sz w:val="24"/>
          <w:szCs w:val="24"/>
        </w:rPr>
        <w:t xml:space="preserve">Realizar </w:t>
      </w:r>
      <w:r w:rsidR="00D03F5E">
        <w:rPr>
          <w:rFonts w:ascii="Arial" w:hAnsi="Arial" w:cs="Arial"/>
          <w:sz w:val="24"/>
          <w:szCs w:val="24"/>
        </w:rPr>
        <w:t>ingresso patrimonial</w:t>
      </w:r>
    </w:p>
    <w:p w:rsidR="00B94374" w:rsidRDefault="00B94374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FD05DE" w:rsidRDefault="00FD05DE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Cadastrar o imóvel no SIGA</w:t>
      </w:r>
      <w:r w:rsidR="008222B7">
        <w:rPr>
          <w:rFonts w:ascii="Arial" w:hAnsi="Arial" w:cs="Arial"/>
          <w:sz w:val="24"/>
          <w:szCs w:val="24"/>
        </w:rPr>
        <w:t xml:space="preserve"> – Sistema Integrado de Gestão Administrativa</w:t>
      </w:r>
      <w:r w:rsidR="00DB796C">
        <w:rPr>
          <w:rFonts w:ascii="Arial" w:hAnsi="Arial" w:cs="Arial"/>
          <w:sz w:val="24"/>
          <w:szCs w:val="24"/>
        </w:rPr>
        <w:t>.</w:t>
      </w:r>
    </w:p>
    <w:p w:rsidR="00B94374" w:rsidRDefault="00B94374" w:rsidP="00293D4C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C749B6" w:rsidRDefault="006F07EA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C0C80">
        <w:rPr>
          <w:rFonts w:ascii="Arial" w:hAnsi="Arial" w:cs="Arial"/>
          <w:sz w:val="24"/>
          <w:szCs w:val="24"/>
        </w:rPr>
        <w:t>4</w:t>
      </w:r>
      <w:r w:rsidR="00D03F5E">
        <w:rPr>
          <w:rFonts w:ascii="Arial" w:hAnsi="Arial" w:cs="Arial"/>
          <w:sz w:val="24"/>
          <w:szCs w:val="24"/>
        </w:rPr>
        <w:t xml:space="preserve"> – Providenciar registro da </w:t>
      </w:r>
      <w:r w:rsidR="00B94374">
        <w:rPr>
          <w:rFonts w:ascii="Arial" w:hAnsi="Arial" w:cs="Arial"/>
          <w:sz w:val="24"/>
          <w:szCs w:val="24"/>
        </w:rPr>
        <w:t>e</w:t>
      </w:r>
      <w:r w:rsidR="00D03F5E">
        <w:rPr>
          <w:rFonts w:ascii="Arial" w:hAnsi="Arial" w:cs="Arial"/>
          <w:sz w:val="24"/>
          <w:szCs w:val="24"/>
        </w:rPr>
        <w:t xml:space="preserve">scritura </w:t>
      </w:r>
    </w:p>
    <w:p w:rsidR="00B94374" w:rsidRDefault="00B94374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8F9" w:rsidRDefault="00E54C56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Providenciar junto </w:t>
      </w:r>
      <w:r w:rsidR="00B800CC">
        <w:rPr>
          <w:rFonts w:ascii="Arial" w:hAnsi="Arial" w:cs="Arial"/>
          <w:sz w:val="24"/>
          <w:szCs w:val="24"/>
        </w:rPr>
        <w:t xml:space="preserve">ao Cartório de Registro Geral de Imóveis da circunscrição do imóvel </w:t>
      </w:r>
      <w:r w:rsidR="00C833DD">
        <w:rPr>
          <w:rFonts w:ascii="Arial" w:hAnsi="Arial" w:cs="Arial"/>
          <w:sz w:val="24"/>
          <w:szCs w:val="24"/>
        </w:rPr>
        <w:t>comprado</w:t>
      </w:r>
      <w:r w:rsidR="00B800CC">
        <w:rPr>
          <w:rFonts w:ascii="Arial" w:hAnsi="Arial" w:cs="Arial"/>
          <w:sz w:val="24"/>
          <w:szCs w:val="24"/>
        </w:rPr>
        <w:t xml:space="preserve"> o devido registro da escritura</w:t>
      </w:r>
      <w:r>
        <w:rPr>
          <w:rFonts w:ascii="Arial" w:hAnsi="Arial" w:cs="Arial"/>
          <w:sz w:val="24"/>
          <w:szCs w:val="24"/>
        </w:rPr>
        <w:t>.</w:t>
      </w:r>
      <w:r w:rsidR="00A01AB2">
        <w:rPr>
          <w:rFonts w:ascii="Arial" w:hAnsi="Arial" w:cs="Arial"/>
          <w:sz w:val="24"/>
          <w:szCs w:val="24"/>
        </w:rPr>
        <w:t xml:space="preserve"> </w:t>
      </w:r>
    </w:p>
    <w:p w:rsidR="00B94374" w:rsidRDefault="00B94374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58F9" w:rsidRDefault="007E116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T2</w:t>
      </w:r>
      <w:r w:rsidR="00CC0C80">
        <w:rPr>
          <w:rFonts w:ascii="Arial" w:hAnsi="Arial" w:cs="Arial"/>
          <w:sz w:val="24"/>
          <w:szCs w:val="24"/>
        </w:rPr>
        <w:t>5</w:t>
      </w:r>
      <w:r w:rsidR="001B58F9">
        <w:rPr>
          <w:rFonts w:ascii="Arial" w:hAnsi="Arial" w:cs="Arial"/>
          <w:sz w:val="24"/>
          <w:szCs w:val="24"/>
        </w:rPr>
        <w:t xml:space="preserve"> – </w:t>
      </w:r>
      <w:r w:rsidR="00B94374">
        <w:rPr>
          <w:rFonts w:ascii="Arial" w:hAnsi="Arial" w:cs="Arial"/>
          <w:sz w:val="24"/>
          <w:szCs w:val="24"/>
        </w:rPr>
        <w:t>Encaminhar e</w:t>
      </w:r>
      <w:r w:rsidR="00A01AB2">
        <w:rPr>
          <w:rFonts w:ascii="Arial" w:hAnsi="Arial" w:cs="Arial"/>
          <w:sz w:val="24"/>
          <w:szCs w:val="24"/>
        </w:rPr>
        <w:t xml:space="preserve">scritura </w:t>
      </w:r>
    </w:p>
    <w:p w:rsidR="00B94374" w:rsidRDefault="00B94374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3C6D" w:rsidRDefault="001B58F9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documento </w:t>
      </w:r>
      <w:r w:rsidR="00A01AB2">
        <w:rPr>
          <w:rFonts w:ascii="Arial" w:hAnsi="Arial" w:cs="Arial"/>
          <w:sz w:val="24"/>
          <w:szCs w:val="24"/>
        </w:rPr>
        <w:t>original à Gerência Executiva, na forma do art. 160</w:t>
      </w:r>
      <w:r w:rsidR="00AE421E">
        <w:rPr>
          <w:rFonts w:ascii="Arial" w:hAnsi="Arial" w:cs="Arial"/>
          <w:sz w:val="24"/>
          <w:szCs w:val="24"/>
        </w:rPr>
        <w:t xml:space="preserve"> do Decreto 3126-R/2012</w:t>
      </w:r>
      <w:r w:rsidR="00A01AB2">
        <w:rPr>
          <w:rFonts w:ascii="Arial" w:hAnsi="Arial" w:cs="Arial"/>
          <w:sz w:val="24"/>
          <w:szCs w:val="24"/>
        </w:rPr>
        <w:t>.</w:t>
      </w:r>
    </w:p>
    <w:p w:rsidR="00E93C92" w:rsidRDefault="00E93C92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C92" w:rsidRDefault="00DA5563" w:rsidP="00293D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8445800" wp14:editId="3BB13AEB">
            <wp:extent cx="5400040" cy="3562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042"/>
                    <a:stretch/>
                  </pic:blipFill>
                  <pic:spPr bwMode="auto">
                    <a:xfrm>
                      <a:off x="0" y="0"/>
                      <a:ext cx="540004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21B3" w:rsidRDefault="009921B3" w:rsidP="00293D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93C92" w:rsidRPr="00E93C92" w:rsidRDefault="00E93C92" w:rsidP="00E93C92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93C92">
        <w:rPr>
          <w:rFonts w:ascii="Arial" w:hAnsi="Arial" w:cs="Arial"/>
          <w:b/>
          <w:sz w:val="24"/>
          <w:szCs w:val="24"/>
        </w:rPr>
        <w:t>INFORMAÇÕES ADICIONAIS</w:t>
      </w:r>
    </w:p>
    <w:p w:rsidR="00E93C92" w:rsidRPr="00E93C92" w:rsidRDefault="00E93C92" w:rsidP="00E93C92">
      <w:pPr>
        <w:pStyle w:val="PargrafodaLista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E93C92" w:rsidRPr="004710D7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0D7">
        <w:rPr>
          <w:rFonts w:ascii="Arial" w:hAnsi="Arial" w:cs="Arial"/>
          <w:sz w:val="24"/>
          <w:szCs w:val="24"/>
        </w:rPr>
        <w:t>Não Aplicável</w:t>
      </w:r>
      <w:r>
        <w:rPr>
          <w:rFonts w:ascii="Arial" w:hAnsi="Arial" w:cs="Arial"/>
          <w:sz w:val="24"/>
          <w:szCs w:val="24"/>
        </w:rPr>
        <w:t>.</w:t>
      </w:r>
    </w:p>
    <w:p w:rsidR="00E93C92" w:rsidRPr="004710D7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3C92" w:rsidRPr="004710D7" w:rsidRDefault="00E93C92" w:rsidP="00E93C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10D7">
        <w:rPr>
          <w:rFonts w:ascii="Arial" w:hAnsi="Arial" w:cs="Arial"/>
          <w:b/>
          <w:sz w:val="24"/>
          <w:szCs w:val="24"/>
        </w:rPr>
        <w:t xml:space="preserve">8. ANEXOS </w:t>
      </w:r>
    </w:p>
    <w:p w:rsidR="00E93C92" w:rsidRPr="004710D7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3C92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710D7">
        <w:rPr>
          <w:rFonts w:ascii="Arial" w:hAnsi="Arial" w:cs="Arial"/>
          <w:sz w:val="24"/>
          <w:szCs w:val="24"/>
        </w:rPr>
        <w:t>Não Aplicável</w:t>
      </w:r>
      <w:r>
        <w:rPr>
          <w:rFonts w:ascii="Arial" w:hAnsi="Arial" w:cs="Arial"/>
          <w:sz w:val="24"/>
          <w:szCs w:val="24"/>
        </w:rPr>
        <w:t>.</w:t>
      </w:r>
    </w:p>
    <w:p w:rsidR="00E93C92" w:rsidRDefault="00E93C92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7E1" w:rsidRDefault="009757E1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7E1" w:rsidRDefault="009757E1" w:rsidP="00E93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222" w:rsidRDefault="00E93C92" w:rsidP="00E93C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9. ASSINATURAS</w:t>
      </w:r>
    </w:p>
    <w:p w:rsidR="000302BF" w:rsidRPr="006C5345" w:rsidRDefault="000302BF" w:rsidP="00B710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4395"/>
        <w:gridCol w:w="4252"/>
      </w:tblGrid>
      <w:tr w:rsidR="00065222" w:rsidRPr="006C5345" w:rsidTr="00E93C92">
        <w:tc>
          <w:tcPr>
            <w:tcW w:w="8647" w:type="dxa"/>
            <w:gridSpan w:val="2"/>
            <w:vAlign w:val="center"/>
          </w:tcPr>
          <w:p w:rsidR="00065222" w:rsidRPr="006C5345" w:rsidRDefault="00065222" w:rsidP="007E11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EC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</w:t>
            </w:r>
            <w:r w:rsidRPr="0005569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ÃO</w:t>
            </w:r>
            <w:r w:rsidR="007E116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SPA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Nº</w:t>
            </w:r>
            <w:r w:rsidR="00E93C9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007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65222" w:rsidRPr="006C5345" w:rsidTr="00E93C92">
        <w:tc>
          <w:tcPr>
            <w:tcW w:w="4395" w:type="dxa"/>
            <w:vAlign w:val="center"/>
          </w:tcPr>
          <w:p w:rsidR="00065222" w:rsidRDefault="0006522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Ana Cláudia Buffon</w:t>
            </w:r>
          </w:p>
          <w:p w:rsidR="00065222" w:rsidRPr="006C5345" w:rsidRDefault="00065222" w:rsidP="00065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Assessora Especial </w:t>
            </w:r>
          </w:p>
        </w:tc>
        <w:tc>
          <w:tcPr>
            <w:tcW w:w="4252" w:type="dxa"/>
            <w:vAlign w:val="bottom"/>
          </w:tcPr>
          <w:p w:rsidR="00065222" w:rsidRDefault="0006522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Claudia Godoy da Rocha Micchi</w:t>
            </w:r>
          </w:p>
          <w:p w:rsidR="00065222" w:rsidRPr="006C5345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Subgerente de Patrimônio Imobiliário</w:t>
            </w:r>
          </w:p>
        </w:tc>
      </w:tr>
      <w:tr w:rsidR="00065222" w:rsidRPr="006C5345" w:rsidTr="00E93C92">
        <w:tc>
          <w:tcPr>
            <w:tcW w:w="4395" w:type="dxa"/>
            <w:vAlign w:val="center"/>
          </w:tcPr>
          <w:p w:rsidR="00065222" w:rsidRPr="006C5345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E1162" w:rsidRPr="007E1162" w:rsidRDefault="0006522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E1162" w:rsidRPr="007E1162">
              <w:rPr>
                <w:rFonts w:ascii="Arial" w:hAnsi="Arial" w:cs="Arial"/>
                <w:bCs/>
                <w:sz w:val="24"/>
                <w:szCs w:val="24"/>
              </w:rPr>
              <w:t>Flavia Gonçalves Torres</w:t>
            </w:r>
          </w:p>
          <w:p w:rsidR="00065222" w:rsidRPr="006C5345" w:rsidRDefault="007E116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1162">
              <w:rPr>
                <w:rFonts w:ascii="Arial" w:hAnsi="Arial" w:cs="Arial"/>
                <w:bCs/>
                <w:sz w:val="24"/>
                <w:szCs w:val="24"/>
              </w:rPr>
              <w:t xml:space="preserve">Analista do Executivo     </w:t>
            </w:r>
          </w:p>
        </w:tc>
        <w:tc>
          <w:tcPr>
            <w:tcW w:w="4252" w:type="dxa"/>
            <w:vAlign w:val="bottom"/>
          </w:tcPr>
          <w:p w:rsidR="00065222" w:rsidRPr="006C5345" w:rsidRDefault="0006522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7E1162" w:rsidRDefault="007E116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bCs/>
                <w:sz w:val="24"/>
                <w:szCs w:val="24"/>
              </w:rPr>
              <w:t>Maria Stela Pinotti de Almeida</w:t>
            </w:r>
          </w:p>
          <w:p w:rsidR="00065222" w:rsidRPr="006C5345" w:rsidRDefault="007E116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Gerente de Patrimônio Estadual</w:t>
            </w:r>
            <w:r w:rsidRPr="007E1162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E93C92" w:rsidRPr="006C5345" w:rsidTr="00E93C92">
        <w:tc>
          <w:tcPr>
            <w:tcW w:w="8647" w:type="dxa"/>
            <w:gridSpan w:val="2"/>
            <w:vAlign w:val="center"/>
          </w:tcPr>
          <w:p w:rsidR="00E93C92" w:rsidRDefault="00E93C9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93C92" w:rsidRDefault="00E93C92" w:rsidP="007E11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Elaborado em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756E3">
              <w:rPr>
                <w:rFonts w:ascii="Arial" w:hAnsi="Arial" w:cs="Arial"/>
                <w:sz w:val="24"/>
                <w:szCs w:val="24"/>
              </w:rPr>
              <w:t>26/11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E93C92" w:rsidRPr="006C5345" w:rsidRDefault="00E93C9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222" w:rsidRPr="006C5345" w:rsidTr="00E93C92">
        <w:tc>
          <w:tcPr>
            <w:tcW w:w="8647" w:type="dxa"/>
            <w:gridSpan w:val="2"/>
            <w:vAlign w:val="center"/>
          </w:tcPr>
          <w:p w:rsidR="00065222" w:rsidRPr="00E93C92" w:rsidRDefault="00065222" w:rsidP="00B7741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E93C92">
              <w:rPr>
                <w:rFonts w:ascii="Arial" w:hAnsi="Arial" w:cs="Arial"/>
                <w:bCs/>
                <w:sz w:val="24"/>
                <w:szCs w:val="24"/>
              </w:rPr>
              <w:t>APROVAÇÃO:</w:t>
            </w:r>
          </w:p>
        </w:tc>
      </w:tr>
      <w:tr w:rsidR="00065222" w:rsidRPr="006C5345" w:rsidTr="00E93C92">
        <w:tc>
          <w:tcPr>
            <w:tcW w:w="4395" w:type="dxa"/>
            <w:vAlign w:val="center"/>
          </w:tcPr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5222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1F3E">
              <w:rPr>
                <w:rFonts w:ascii="Arial" w:hAnsi="Arial" w:cs="Arial"/>
                <w:sz w:val="24"/>
                <w:szCs w:val="24"/>
              </w:rPr>
              <w:t>Lenise Menezes Loureiro</w:t>
            </w:r>
          </w:p>
          <w:p w:rsidR="00065222" w:rsidRPr="006C5345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Secretária de Estado de Gestão e</w:t>
            </w:r>
          </w:p>
          <w:p w:rsidR="00065222" w:rsidRPr="00401978" w:rsidRDefault="00065222" w:rsidP="00B774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Recursos Humanos</w:t>
            </w:r>
          </w:p>
        </w:tc>
        <w:tc>
          <w:tcPr>
            <w:tcW w:w="4252" w:type="dxa"/>
            <w:vAlign w:val="center"/>
          </w:tcPr>
          <w:p w:rsidR="00065222" w:rsidRPr="006C5345" w:rsidRDefault="00065222" w:rsidP="00E756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345">
              <w:rPr>
                <w:rFonts w:ascii="Arial" w:hAnsi="Arial" w:cs="Arial"/>
                <w:sz w:val="24"/>
                <w:szCs w:val="24"/>
              </w:rPr>
              <w:t>Aprovado em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756E3">
              <w:rPr>
                <w:rFonts w:ascii="Arial" w:hAnsi="Arial" w:cs="Arial"/>
                <w:sz w:val="24"/>
                <w:szCs w:val="24"/>
              </w:rPr>
              <w:t>26/11</w:t>
            </w:r>
            <w:r w:rsidR="00E93C92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</w:tr>
    </w:tbl>
    <w:p w:rsidR="000302BF" w:rsidRPr="006C5345" w:rsidRDefault="000302BF" w:rsidP="009921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302BF" w:rsidRPr="006C53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EC" w:rsidRDefault="001842EC" w:rsidP="001E1CED">
      <w:pPr>
        <w:spacing w:after="0" w:line="240" w:lineRule="auto"/>
      </w:pPr>
      <w:r>
        <w:separator/>
      </w:r>
    </w:p>
  </w:endnote>
  <w:endnote w:type="continuationSeparator" w:id="0">
    <w:p w:rsidR="001842EC" w:rsidRDefault="001842EC" w:rsidP="001E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EC" w:rsidRDefault="001842EC" w:rsidP="001E1CED">
      <w:pPr>
        <w:spacing w:after="0" w:line="240" w:lineRule="auto"/>
      </w:pPr>
      <w:r>
        <w:separator/>
      </w:r>
    </w:p>
  </w:footnote>
  <w:footnote w:type="continuationSeparator" w:id="0">
    <w:p w:rsidR="001842EC" w:rsidRDefault="001842EC" w:rsidP="001E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92" w:rsidRPr="00DD5936" w:rsidRDefault="00E93C92" w:rsidP="00E93C9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DD593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2800E2AF" wp14:editId="45052146">
          <wp:simplePos x="0" y="0"/>
          <wp:positionH relativeFrom="column">
            <wp:posOffset>-20955</wp:posOffset>
          </wp:positionH>
          <wp:positionV relativeFrom="paragraph">
            <wp:posOffset>-53975</wp:posOffset>
          </wp:positionV>
          <wp:extent cx="441325" cy="447675"/>
          <wp:effectExtent l="0" t="0" r="0" b="9525"/>
          <wp:wrapNone/>
          <wp:docPr id="3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936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E93C92" w:rsidRPr="00DD5936" w:rsidRDefault="00E93C92" w:rsidP="00E93C9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DD5936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E64B13" w:rsidRPr="00E64B13" w:rsidRDefault="00E64B13" w:rsidP="0072581F">
    <w:pPr>
      <w:pStyle w:val="Corpodetexto"/>
      <w:spacing w:line="360" w:lineRule="auto"/>
      <w:ind w:left="708" w:firstLine="708"/>
      <w:rPr>
        <w:rFonts w:ascii="Helvetica" w:hAnsi="Helvetica" w:cs="Helvetica"/>
        <w:b/>
        <w:color w:val="A6A6A6"/>
        <w:sz w:val="16"/>
        <w:szCs w:val="16"/>
      </w:rPr>
    </w:pPr>
    <w:r w:rsidRPr="00E64B13">
      <w:rPr>
        <w:rFonts w:ascii="Helvetica" w:hAnsi="Helvetica" w:cs="Helvetica"/>
        <w:b/>
        <w:color w:val="A6A6A6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798"/>
    <w:multiLevelType w:val="hybridMultilevel"/>
    <w:tmpl w:val="B226D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A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9679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5432AA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7CA4C8C"/>
    <w:multiLevelType w:val="hybridMultilevel"/>
    <w:tmpl w:val="AAAC322C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4899"/>
    <w:multiLevelType w:val="hybridMultilevel"/>
    <w:tmpl w:val="D2C469F8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D7055"/>
    <w:multiLevelType w:val="multilevel"/>
    <w:tmpl w:val="88B630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7D090E"/>
    <w:multiLevelType w:val="multilevel"/>
    <w:tmpl w:val="6FC41A3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27F66FA"/>
    <w:multiLevelType w:val="multilevel"/>
    <w:tmpl w:val="8988A9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67F86639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CE13E83"/>
    <w:multiLevelType w:val="multilevel"/>
    <w:tmpl w:val="4454ACDC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67DB7"/>
    <w:multiLevelType w:val="hybridMultilevel"/>
    <w:tmpl w:val="BA12F15E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46224"/>
    <w:multiLevelType w:val="hybridMultilevel"/>
    <w:tmpl w:val="A82AFB40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415AC"/>
    <w:multiLevelType w:val="multilevel"/>
    <w:tmpl w:val="035A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2B0378"/>
    <w:multiLevelType w:val="multilevel"/>
    <w:tmpl w:val="97A4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FBD4131"/>
    <w:multiLevelType w:val="multilevel"/>
    <w:tmpl w:val="C69C08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3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9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63"/>
    <w:rsid w:val="00002EB8"/>
    <w:rsid w:val="000140B2"/>
    <w:rsid w:val="00022C0C"/>
    <w:rsid w:val="00027BEA"/>
    <w:rsid w:val="000302BF"/>
    <w:rsid w:val="00034B03"/>
    <w:rsid w:val="00046649"/>
    <w:rsid w:val="00065222"/>
    <w:rsid w:val="00076882"/>
    <w:rsid w:val="00081F16"/>
    <w:rsid w:val="00084B23"/>
    <w:rsid w:val="000931E7"/>
    <w:rsid w:val="000A6BF5"/>
    <w:rsid w:val="000B4CE5"/>
    <w:rsid w:val="000B5CD6"/>
    <w:rsid w:val="000F57B9"/>
    <w:rsid w:val="00116E6B"/>
    <w:rsid w:val="001175EE"/>
    <w:rsid w:val="001234E3"/>
    <w:rsid w:val="001363E7"/>
    <w:rsid w:val="0014595A"/>
    <w:rsid w:val="00153B2F"/>
    <w:rsid w:val="001842EC"/>
    <w:rsid w:val="00187163"/>
    <w:rsid w:val="001B1FC3"/>
    <w:rsid w:val="001B58F9"/>
    <w:rsid w:val="001B6FCC"/>
    <w:rsid w:val="001B7053"/>
    <w:rsid w:val="001C5CC2"/>
    <w:rsid w:val="001E1CED"/>
    <w:rsid w:val="001F5260"/>
    <w:rsid w:val="0020341F"/>
    <w:rsid w:val="0022357C"/>
    <w:rsid w:val="002328DF"/>
    <w:rsid w:val="0025121F"/>
    <w:rsid w:val="002714B1"/>
    <w:rsid w:val="00271762"/>
    <w:rsid w:val="00273962"/>
    <w:rsid w:val="00274722"/>
    <w:rsid w:val="0029158A"/>
    <w:rsid w:val="00293D4C"/>
    <w:rsid w:val="00294C6D"/>
    <w:rsid w:val="0029540B"/>
    <w:rsid w:val="002C7032"/>
    <w:rsid w:val="002D66B1"/>
    <w:rsid w:val="002D6C7D"/>
    <w:rsid w:val="002F22C9"/>
    <w:rsid w:val="00330813"/>
    <w:rsid w:val="00343AE2"/>
    <w:rsid w:val="003644C1"/>
    <w:rsid w:val="0038509D"/>
    <w:rsid w:val="00387CBE"/>
    <w:rsid w:val="003967B5"/>
    <w:rsid w:val="003B0668"/>
    <w:rsid w:val="003D20AF"/>
    <w:rsid w:val="003D579B"/>
    <w:rsid w:val="003D57D8"/>
    <w:rsid w:val="003E32FB"/>
    <w:rsid w:val="00405232"/>
    <w:rsid w:val="004153A0"/>
    <w:rsid w:val="004263AD"/>
    <w:rsid w:val="00436815"/>
    <w:rsid w:val="0045513B"/>
    <w:rsid w:val="00462DCF"/>
    <w:rsid w:val="00465EC7"/>
    <w:rsid w:val="00476715"/>
    <w:rsid w:val="00485A2C"/>
    <w:rsid w:val="004C1A2F"/>
    <w:rsid w:val="004C1ABB"/>
    <w:rsid w:val="004D4C75"/>
    <w:rsid w:val="004E7FEB"/>
    <w:rsid w:val="004F0564"/>
    <w:rsid w:val="004F65AE"/>
    <w:rsid w:val="00556595"/>
    <w:rsid w:val="005773A2"/>
    <w:rsid w:val="00583B96"/>
    <w:rsid w:val="005B3217"/>
    <w:rsid w:val="005D01B6"/>
    <w:rsid w:val="00637833"/>
    <w:rsid w:val="00655CD8"/>
    <w:rsid w:val="00672C80"/>
    <w:rsid w:val="00673C6D"/>
    <w:rsid w:val="006816A3"/>
    <w:rsid w:val="00687762"/>
    <w:rsid w:val="00694538"/>
    <w:rsid w:val="00696742"/>
    <w:rsid w:val="006A53F5"/>
    <w:rsid w:val="006C5345"/>
    <w:rsid w:val="006C6D6B"/>
    <w:rsid w:val="006F07EA"/>
    <w:rsid w:val="006F6AD6"/>
    <w:rsid w:val="00710A9A"/>
    <w:rsid w:val="0072581F"/>
    <w:rsid w:val="00741B2B"/>
    <w:rsid w:val="00742950"/>
    <w:rsid w:val="007453E1"/>
    <w:rsid w:val="00746078"/>
    <w:rsid w:val="00756128"/>
    <w:rsid w:val="00773469"/>
    <w:rsid w:val="0077397A"/>
    <w:rsid w:val="00781C05"/>
    <w:rsid w:val="007825FE"/>
    <w:rsid w:val="007876FC"/>
    <w:rsid w:val="00791EAB"/>
    <w:rsid w:val="007921EB"/>
    <w:rsid w:val="00797495"/>
    <w:rsid w:val="007C3F15"/>
    <w:rsid w:val="007D6E22"/>
    <w:rsid w:val="007E1162"/>
    <w:rsid w:val="007F2045"/>
    <w:rsid w:val="008102CA"/>
    <w:rsid w:val="0081526E"/>
    <w:rsid w:val="00820AFD"/>
    <w:rsid w:val="008222B7"/>
    <w:rsid w:val="008259C3"/>
    <w:rsid w:val="0085308A"/>
    <w:rsid w:val="0086636F"/>
    <w:rsid w:val="00870093"/>
    <w:rsid w:val="00870D59"/>
    <w:rsid w:val="0088187F"/>
    <w:rsid w:val="008879E9"/>
    <w:rsid w:val="00890996"/>
    <w:rsid w:val="00890DF2"/>
    <w:rsid w:val="00892B35"/>
    <w:rsid w:val="008A6DD5"/>
    <w:rsid w:val="008B095F"/>
    <w:rsid w:val="008B3E79"/>
    <w:rsid w:val="008C044A"/>
    <w:rsid w:val="008C3EEE"/>
    <w:rsid w:val="008D3E9E"/>
    <w:rsid w:val="008D4462"/>
    <w:rsid w:val="008D4C53"/>
    <w:rsid w:val="008F03D3"/>
    <w:rsid w:val="00902FAC"/>
    <w:rsid w:val="00931F89"/>
    <w:rsid w:val="009415BF"/>
    <w:rsid w:val="009465A8"/>
    <w:rsid w:val="00947B5B"/>
    <w:rsid w:val="009642EE"/>
    <w:rsid w:val="00966304"/>
    <w:rsid w:val="00967D0E"/>
    <w:rsid w:val="009757E1"/>
    <w:rsid w:val="009921B3"/>
    <w:rsid w:val="00993399"/>
    <w:rsid w:val="009A4381"/>
    <w:rsid w:val="009B185C"/>
    <w:rsid w:val="009B7183"/>
    <w:rsid w:val="009C646E"/>
    <w:rsid w:val="009F6913"/>
    <w:rsid w:val="00A01AB2"/>
    <w:rsid w:val="00A021FF"/>
    <w:rsid w:val="00A13B54"/>
    <w:rsid w:val="00A70F09"/>
    <w:rsid w:val="00A84A21"/>
    <w:rsid w:val="00AA155F"/>
    <w:rsid w:val="00AB1392"/>
    <w:rsid w:val="00AB145E"/>
    <w:rsid w:val="00AB7653"/>
    <w:rsid w:val="00AE2CC7"/>
    <w:rsid w:val="00AE4078"/>
    <w:rsid w:val="00AE421E"/>
    <w:rsid w:val="00AE7649"/>
    <w:rsid w:val="00B0505E"/>
    <w:rsid w:val="00B47684"/>
    <w:rsid w:val="00B60026"/>
    <w:rsid w:val="00B66060"/>
    <w:rsid w:val="00B71063"/>
    <w:rsid w:val="00B7168F"/>
    <w:rsid w:val="00B800CC"/>
    <w:rsid w:val="00B904FF"/>
    <w:rsid w:val="00B94374"/>
    <w:rsid w:val="00BA1A67"/>
    <w:rsid w:val="00BD0583"/>
    <w:rsid w:val="00BE65EE"/>
    <w:rsid w:val="00C031E3"/>
    <w:rsid w:val="00C147E6"/>
    <w:rsid w:val="00C34FA7"/>
    <w:rsid w:val="00C4154C"/>
    <w:rsid w:val="00C54253"/>
    <w:rsid w:val="00C749B6"/>
    <w:rsid w:val="00C833DD"/>
    <w:rsid w:val="00C90422"/>
    <w:rsid w:val="00C92450"/>
    <w:rsid w:val="00CA41F8"/>
    <w:rsid w:val="00CA4439"/>
    <w:rsid w:val="00CB310B"/>
    <w:rsid w:val="00CC0C80"/>
    <w:rsid w:val="00CE00B0"/>
    <w:rsid w:val="00CE22E1"/>
    <w:rsid w:val="00CF0AC5"/>
    <w:rsid w:val="00CF1FF5"/>
    <w:rsid w:val="00D03F5E"/>
    <w:rsid w:val="00D0650E"/>
    <w:rsid w:val="00D07887"/>
    <w:rsid w:val="00D308EF"/>
    <w:rsid w:val="00D31EF1"/>
    <w:rsid w:val="00D334C5"/>
    <w:rsid w:val="00D42863"/>
    <w:rsid w:val="00D57AFA"/>
    <w:rsid w:val="00D6077F"/>
    <w:rsid w:val="00D7154B"/>
    <w:rsid w:val="00D77380"/>
    <w:rsid w:val="00D9290F"/>
    <w:rsid w:val="00D961B8"/>
    <w:rsid w:val="00D96422"/>
    <w:rsid w:val="00D976DB"/>
    <w:rsid w:val="00DA5563"/>
    <w:rsid w:val="00DB796C"/>
    <w:rsid w:val="00DE35D4"/>
    <w:rsid w:val="00DE645C"/>
    <w:rsid w:val="00E524CB"/>
    <w:rsid w:val="00E5282B"/>
    <w:rsid w:val="00E54C56"/>
    <w:rsid w:val="00E63ADA"/>
    <w:rsid w:val="00E64B13"/>
    <w:rsid w:val="00E67B0B"/>
    <w:rsid w:val="00E749FA"/>
    <w:rsid w:val="00E756E3"/>
    <w:rsid w:val="00E8640F"/>
    <w:rsid w:val="00E93C92"/>
    <w:rsid w:val="00EA1306"/>
    <w:rsid w:val="00EA3FC0"/>
    <w:rsid w:val="00EB2521"/>
    <w:rsid w:val="00EB4B86"/>
    <w:rsid w:val="00EC5A70"/>
    <w:rsid w:val="00EE0259"/>
    <w:rsid w:val="00EE0C69"/>
    <w:rsid w:val="00EE16A4"/>
    <w:rsid w:val="00EE2138"/>
    <w:rsid w:val="00EF02AA"/>
    <w:rsid w:val="00F31F3E"/>
    <w:rsid w:val="00F5322B"/>
    <w:rsid w:val="00F60C4F"/>
    <w:rsid w:val="00F62938"/>
    <w:rsid w:val="00F65618"/>
    <w:rsid w:val="00F7591B"/>
    <w:rsid w:val="00F90643"/>
    <w:rsid w:val="00F9496B"/>
    <w:rsid w:val="00F979FB"/>
    <w:rsid w:val="00FC303F"/>
    <w:rsid w:val="00FD05DE"/>
    <w:rsid w:val="00FD352C"/>
    <w:rsid w:val="00FF3288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F704306-B3E7-4609-9636-B6BBD717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0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405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0302B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4052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23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CED"/>
  </w:style>
  <w:style w:type="paragraph" w:styleId="Rodap">
    <w:name w:val="footer"/>
    <w:basedOn w:val="Normal"/>
    <w:link w:val="RodapChar"/>
    <w:uiPriority w:val="99"/>
    <w:unhideWhenUsed/>
    <w:rsid w:val="001E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CED"/>
  </w:style>
  <w:style w:type="paragraph" w:styleId="Corpodetexto">
    <w:name w:val="Body Text"/>
    <w:basedOn w:val="Normal"/>
    <w:link w:val="CorpodetextoChar"/>
    <w:rsid w:val="00E64B13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64B13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A43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0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6B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02F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ai@seger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72DF-8EF0-45EF-8D69-F7395A70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Godoy da Rocha Micchi</dc:creator>
  <cp:lastModifiedBy>Marcio André Nassar Comassetto</cp:lastModifiedBy>
  <cp:revision>8</cp:revision>
  <cp:lastPrinted>2019-11-20T18:56:00Z</cp:lastPrinted>
  <dcterms:created xsi:type="dcterms:W3CDTF">2019-11-13T16:14:00Z</dcterms:created>
  <dcterms:modified xsi:type="dcterms:W3CDTF">2019-11-27T12:00:00Z</dcterms:modified>
</cp:coreProperties>
</file>