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165AFD" w:rsidRPr="002656C6" w14:paraId="61FBB7AB" w14:textId="77777777" w:rsidTr="00B067CB">
        <w:tc>
          <w:tcPr>
            <w:tcW w:w="9072" w:type="dxa"/>
            <w:shd w:val="clear" w:color="auto" w:fill="FFFFFF"/>
          </w:tcPr>
          <w:p w14:paraId="77FDE309" w14:textId="19E4FA78" w:rsidR="00165AFD" w:rsidRPr="002656C6" w:rsidRDefault="00165AFD" w:rsidP="00B067CB">
            <w:pPr>
              <w:spacing w:before="120" w:after="12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2656C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NORMA DE </w:t>
            </w:r>
            <w:r w:rsidRPr="002656C6">
              <w:rPr>
                <w:rFonts w:ascii="Arial" w:eastAsia="Arial" w:hAnsi="Arial" w:cs="Arial"/>
                <w:b/>
                <w:sz w:val="24"/>
                <w:szCs w:val="24"/>
              </w:rPr>
              <w:t>PROCEDIMENTO – SPA Nº 012</w:t>
            </w:r>
          </w:p>
        </w:tc>
      </w:tr>
    </w:tbl>
    <w:p w14:paraId="10C20E70" w14:textId="77777777" w:rsidR="00165AFD" w:rsidRPr="002656C6" w:rsidRDefault="00165AFD" w:rsidP="00B342A8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1"/>
        <w:gridCol w:w="567"/>
        <w:gridCol w:w="4139"/>
        <w:gridCol w:w="2835"/>
      </w:tblGrid>
      <w:tr w:rsidR="00165AFD" w:rsidRPr="002656C6" w14:paraId="0173B96D" w14:textId="77777777" w:rsidTr="00B067CB">
        <w:tc>
          <w:tcPr>
            <w:tcW w:w="1531" w:type="dxa"/>
            <w:vAlign w:val="center"/>
          </w:tcPr>
          <w:p w14:paraId="7FB0A711" w14:textId="77777777" w:rsidR="00165AFD" w:rsidRPr="002656C6" w:rsidRDefault="00165AFD" w:rsidP="00B067CB">
            <w:pPr>
              <w:spacing w:before="40" w:after="4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2656C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Tema:</w:t>
            </w:r>
          </w:p>
        </w:tc>
        <w:tc>
          <w:tcPr>
            <w:tcW w:w="7541" w:type="dxa"/>
            <w:gridSpan w:val="3"/>
            <w:vAlign w:val="center"/>
          </w:tcPr>
          <w:p w14:paraId="370622D9" w14:textId="5C58B858" w:rsidR="00165AFD" w:rsidRPr="002656C6" w:rsidRDefault="00165AFD" w:rsidP="00B067CB">
            <w:pPr>
              <w:spacing w:before="40" w:after="40"/>
              <w:rPr>
                <w:rFonts w:ascii="Arial" w:eastAsia="Arial" w:hAnsi="Arial" w:cs="Arial"/>
                <w:sz w:val="24"/>
                <w:szCs w:val="24"/>
              </w:rPr>
            </w:pPr>
            <w:r w:rsidRPr="002656C6">
              <w:rPr>
                <w:rFonts w:ascii="Arial" w:eastAsia="Arial" w:hAnsi="Arial" w:cs="Arial"/>
                <w:sz w:val="24"/>
                <w:szCs w:val="24"/>
              </w:rPr>
              <w:t>Servidão em Imóveis</w:t>
            </w:r>
          </w:p>
        </w:tc>
      </w:tr>
      <w:tr w:rsidR="00165AFD" w:rsidRPr="002656C6" w14:paraId="2C756474" w14:textId="77777777" w:rsidTr="00B067CB">
        <w:tc>
          <w:tcPr>
            <w:tcW w:w="1531" w:type="dxa"/>
            <w:vAlign w:val="center"/>
          </w:tcPr>
          <w:p w14:paraId="4F9D2EDD" w14:textId="77777777" w:rsidR="00165AFD" w:rsidRPr="002656C6" w:rsidRDefault="00165AFD" w:rsidP="00B067CB">
            <w:pPr>
              <w:spacing w:before="40" w:after="4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2656C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541" w:type="dxa"/>
            <w:gridSpan w:val="3"/>
            <w:shd w:val="clear" w:color="auto" w:fill="auto"/>
            <w:vAlign w:val="center"/>
          </w:tcPr>
          <w:p w14:paraId="5C1BAAD4" w14:textId="77777777" w:rsidR="00165AFD" w:rsidRPr="002656C6" w:rsidRDefault="00165AFD" w:rsidP="00B067CB">
            <w:pPr>
              <w:spacing w:before="40" w:after="40"/>
              <w:rPr>
                <w:rFonts w:ascii="Arial" w:eastAsia="Arial" w:hAnsi="Arial" w:cs="Arial"/>
                <w:sz w:val="24"/>
                <w:szCs w:val="24"/>
              </w:rPr>
            </w:pPr>
            <w:r w:rsidRPr="002656C6">
              <w:rPr>
                <w:rFonts w:ascii="Arial" w:eastAsia="Arial" w:hAnsi="Arial" w:cs="Arial"/>
                <w:sz w:val="24"/>
                <w:szCs w:val="24"/>
              </w:rPr>
              <w:t>Secretaria de Estado de Gestão e Recursos Humanos – Seger</w:t>
            </w:r>
          </w:p>
        </w:tc>
      </w:tr>
      <w:tr w:rsidR="00165AFD" w:rsidRPr="002656C6" w14:paraId="7528E033" w14:textId="77777777" w:rsidTr="00B067CB">
        <w:tc>
          <w:tcPr>
            <w:tcW w:w="1531" w:type="dxa"/>
            <w:vAlign w:val="center"/>
          </w:tcPr>
          <w:p w14:paraId="2E9B7D06" w14:textId="77777777" w:rsidR="00165AFD" w:rsidRPr="002656C6" w:rsidRDefault="00165AFD" w:rsidP="00B067CB">
            <w:pPr>
              <w:spacing w:before="40" w:after="4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2656C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706" w:type="dxa"/>
            <w:gridSpan w:val="2"/>
            <w:vAlign w:val="center"/>
          </w:tcPr>
          <w:p w14:paraId="1E182294" w14:textId="77777777" w:rsidR="00165AFD" w:rsidRPr="002656C6" w:rsidRDefault="00165AFD" w:rsidP="00B067CB">
            <w:pPr>
              <w:spacing w:before="40" w:after="40"/>
              <w:rPr>
                <w:rFonts w:ascii="Arial" w:eastAsia="Arial" w:hAnsi="Arial" w:cs="Arial"/>
                <w:sz w:val="24"/>
                <w:szCs w:val="24"/>
              </w:rPr>
            </w:pPr>
            <w:r w:rsidRPr="002656C6">
              <w:rPr>
                <w:rFonts w:ascii="Arial" w:eastAsia="Arial" w:hAnsi="Arial" w:cs="Arial"/>
                <w:sz w:val="24"/>
                <w:szCs w:val="24"/>
                <w:highlight w:val="white"/>
              </w:rPr>
              <w:t>Sistema de Controle Patrimonial</w:t>
            </w:r>
          </w:p>
        </w:tc>
        <w:tc>
          <w:tcPr>
            <w:tcW w:w="2835" w:type="dxa"/>
            <w:vAlign w:val="center"/>
          </w:tcPr>
          <w:p w14:paraId="1EF3419D" w14:textId="77777777" w:rsidR="00165AFD" w:rsidRPr="002656C6" w:rsidRDefault="00165AFD" w:rsidP="00B067CB">
            <w:pPr>
              <w:spacing w:before="40" w:after="40"/>
              <w:rPr>
                <w:rFonts w:ascii="Arial" w:eastAsia="Arial" w:hAnsi="Arial" w:cs="Arial"/>
                <w:sz w:val="24"/>
                <w:szCs w:val="24"/>
              </w:rPr>
            </w:pPr>
            <w:r w:rsidRPr="002656C6">
              <w:rPr>
                <w:rFonts w:ascii="Arial" w:eastAsia="Arial" w:hAnsi="Arial" w:cs="Arial"/>
                <w:b/>
                <w:sz w:val="24"/>
                <w:szCs w:val="24"/>
              </w:rPr>
              <w:t xml:space="preserve">Código: </w:t>
            </w:r>
            <w:r w:rsidRPr="002656C6">
              <w:rPr>
                <w:rFonts w:ascii="Arial" w:eastAsia="Arial" w:hAnsi="Arial" w:cs="Arial"/>
                <w:sz w:val="24"/>
                <w:szCs w:val="24"/>
              </w:rPr>
              <w:t>SPA</w:t>
            </w:r>
          </w:p>
        </w:tc>
      </w:tr>
      <w:tr w:rsidR="00165AFD" w:rsidRPr="002656C6" w14:paraId="65689ED5" w14:textId="77777777" w:rsidTr="00B067CB">
        <w:tc>
          <w:tcPr>
            <w:tcW w:w="1531" w:type="dxa"/>
            <w:vAlign w:val="center"/>
          </w:tcPr>
          <w:p w14:paraId="3C2DFF43" w14:textId="77777777" w:rsidR="00165AFD" w:rsidRPr="002656C6" w:rsidRDefault="00165AFD" w:rsidP="00B067CB">
            <w:pPr>
              <w:spacing w:before="40" w:after="4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2656C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567" w:type="dxa"/>
            <w:vAlign w:val="center"/>
          </w:tcPr>
          <w:p w14:paraId="4BA67532" w14:textId="77777777" w:rsidR="00165AFD" w:rsidRPr="002656C6" w:rsidRDefault="00165AFD" w:rsidP="00B067CB">
            <w:pPr>
              <w:spacing w:before="40" w:after="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656C6">
              <w:rPr>
                <w:rFonts w:ascii="Arial" w:eastAsia="Arial" w:hAnsi="Arial" w:cs="Arial"/>
                <w:sz w:val="24"/>
                <w:szCs w:val="24"/>
              </w:rPr>
              <w:t>01</w:t>
            </w:r>
          </w:p>
        </w:tc>
        <w:tc>
          <w:tcPr>
            <w:tcW w:w="4139" w:type="dxa"/>
            <w:vAlign w:val="center"/>
          </w:tcPr>
          <w:p w14:paraId="4BEAE06C" w14:textId="44BF3CEF" w:rsidR="00165AFD" w:rsidRPr="002656C6" w:rsidRDefault="00165AFD" w:rsidP="00B067CB">
            <w:pPr>
              <w:spacing w:before="40" w:after="40"/>
              <w:ind w:right="-108"/>
              <w:rPr>
                <w:rFonts w:ascii="Arial" w:eastAsia="Arial" w:hAnsi="Arial" w:cs="Arial"/>
                <w:sz w:val="24"/>
                <w:szCs w:val="24"/>
              </w:rPr>
            </w:pPr>
            <w:r w:rsidRPr="002656C6">
              <w:rPr>
                <w:rFonts w:ascii="Arial" w:eastAsia="Arial" w:hAnsi="Arial" w:cs="Arial"/>
                <w:b/>
                <w:sz w:val="24"/>
                <w:szCs w:val="24"/>
              </w:rPr>
              <w:t xml:space="preserve">Aprovação: </w:t>
            </w:r>
            <w:r w:rsidRPr="002656C6">
              <w:rPr>
                <w:rFonts w:ascii="Arial" w:eastAsia="Arial" w:hAnsi="Arial" w:cs="Arial"/>
                <w:sz w:val="24"/>
                <w:szCs w:val="24"/>
              </w:rPr>
              <w:t xml:space="preserve">Portaria nº </w:t>
            </w:r>
            <w:r w:rsidR="0037379B">
              <w:rPr>
                <w:rFonts w:ascii="Arial" w:eastAsia="Arial" w:hAnsi="Arial" w:cs="Arial"/>
                <w:sz w:val="24"/>
                <w:szCs w:val="24"/>
              </w:rPr>
              <w:t>55</w:t>
            </w:r>
            <w:r w:rsidRPr="002656C6">
              <w:rPr>
                <w:rFonts w:ascii="Arial" w:eastAsia="Arial" w:hAnsi="Arial" w:cs="Arial"/>
                <w:sz w:val="24"/>
                <w:szCs w:val="24"/>
              </w:rPr>
              <w:t xml:space="preserve">-R/2023        </w:t>
            </w:r>
          </w:p>
        </w:tc>
        <w:tc>
          <w:tcPr>
            <w:tcW w:w="2835" w:type="dxa"/>
            <w:vAlign w:val="center"/>
          </w:tcPr>
          <w:p w14:paraId="0CB0603C" w14:textId="0C832CD0" w:rsidR="00165AFD" w:rsidRPr="002656C6" w:rsidRDefault="00165AFD" w:rsidP="00B067CB">
            <w:pPr>
              <w:spacing w:before="40" w:after="40"/>
              <w:rPr>
                <w:rFonts w:ascii="Arial" w:eastAsia="Arial" w:hAnsi="Arial" w:cs="Arial"/>
                <w:sz w:val="24"/>
                <w:szCs w:val="24"/>
              </w:rPr>
            </w:pPr>
            <w:r w:rsidRPr="002656C6">
              <w:rPr>
                <w:rFonts w:ascii="Arial" w:eastAsia="Arial" w:hAnsi="Arial" w:cs="Arial"/>
                <w:b/>
                <w:sz w:val="24"/>
                <w:szCs w:val="24"/>
              </w:rPr>
              <w:t xml:space="preserve">Vigência: </w:t>
            </w:r>
            <w:r w:rsidR="0037379B" w:rsidRPr="0037379B">
              <w:rPr>
                <w:rFonts w:ascii="Arial" w:eastAsia="Arial" w:hAnsi="Arial" w:cs="Arial"/>
                <w:bCs/>
                <w:sz w:val="24"/>
                <w:szCs w:val="24"/>
              </w:rPr>
              <w:t>30</w:t>
            </w:r>
            <w:r w:rsidRPr="002656C6">
              <w:rPr>
                <w:rFonts w:ascii="Arial" w:eastAsia="Arial" w:hAnsi="Arial" w:cs="Arial"/>
                <w:sz w:val="24"/>
                <w:szCs w:val="24"/>
              </w:rPr>
              <w:t>/11/2023</w:t>
            </w:r>
            <w:r w:rsidRPr="002656C6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2656C6">
              <w:rPr>
                <w:rFonts w:ascii="Arial" w:eastAsia="Arial" w:hAnsi="Arial" w:cs="Arial"/>
                <w:sz w:val="24"/>
                <w:szCs w:val="24"/>
              </w:rPr>
              <w:t xml:space="preserve">       </w:t>
            </w:r>
          </w:p>
        </w:tc>
      </w:tr>
    </w:tbl>
    <w:p w14:paraId="1AB23943" w14:textId="424B877F" w:rsidR="00F81F37" w:rsidRDefault="00F81F37" w:rsidP="00F81F37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13B808D" w14:textId="39AF29CC" w:rsidR="007F1202" w:rsidRDefault="007F1202" w:rsidP="00F81F3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24D85">
        <w:rPr>
          <w:rFonts w:ascii="Arial" w:hAnsi="Arial" w:cs="Arial"/>
          <w:b/>
          <w:bCs/>
          <w:color w:val="000000"/>
          <w:sz w:val="24"/>
          <w:szCs w:val="24"/>
        </w:rPr>
        <w:t>OBJETIVOS</w:t>
      </w:r>
    </w:p>
    <w:p w14:paraId="0FE339A6" w14:textId="77777777" w:rsidR="00F81F37" w:rsidRPr="00524D85" w:rsidRDefault="00F81F37" w:rsidP="00F81F37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2BF7F2F" w14:textId="1B27542C" w:rsidR="007F1202" w:rsidRPr="00F81F37" w:rsidRDefault="00815744" w:rsidP="00F81F3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24D85">
        <w:rPr>
          <w:rFonts w:ascii="Arial" w:hAnsi="Arial" w:cs="Arial"/>
          <w:color w:val="000000"/>
          <w:sz w:val="24"/>
          <w:szCs w:val="24"/>
        </w:rPr>
        <w:t>Estabelecer</w:t>
      </w:r>
      <w:r w:rsidR="007F1202" w:rsidRPr="00524D85">
        <w:rPr>
          <w:rFonts w:ascii="Arial" w:hAnsi="Arial" w:cs="Arial"/>
          <w:color w:val="000000"/>
          <w:sz w:val="24"/>
          <w:szCs w:val="24"/>
        </w:rPr>
        <w:t xml:space="preserve"> os procedimentos básicos relacionados à constituição de servidão nos imóveis do Estado ou por interesse do Estado</w:t>
      </w:r>
      <w:r w:rsidR="00A40CA4" w:rsidRPr="00524D85">
        <w:rPr>
          <w:rFonts w:ascii="Arial" w:hAnsi="Arial" w:cs="Arial"/>
          <w:color w:val="000000"/>
          <w:sz w:val="24"/>
          <w:szCs w:val="24"/>
        </w:rPr>
        <w:t xml:space="preserve"> em imóveis de terceiros.</w:t>
      </w:r>
    </w:p>
    <w:p w14:paraId="4ED4DEAC" w14:textId="77777777" w:rsidR="00F81F37" w:rsidRPr="00524D85" w:rsidRDefault="00F81F37" w:rsidP="00F81F37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77EFF60" w14:textId="576F3949" w:rsidR="007F1202" w:rsidRDefault="007F1202" w:rsidP="00F81F3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24D85">
        <w:rPr>
          <w:rFonts w:ascii="Arial" w:hAnsi="Arial" w:cs="Arial"/>
          <w:b/>
          <w:bCs/>
          <w:color w:val="000000"/>
          <w:sz w:val="24"/>
          <w:szCs w:val="24"/>
        </w:rPr>
        <w:t>ABRANGÊNCIA</w:t>
      </w:r>
    </w:p>
    <w:p w14:paraId="60F58653" w14:textId="77777777" w:rsidR="00F81F37" w:rsidRPr="00524D85" w:rsidRDefault="00F81F37" w:rsidP="00F81F37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6D4EFF1" w14:textId="49D41C0D" w:rsidR="00F81F37" w:rsidRDefault="007F1202" w:rsidP="00F81F3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524D85">
        <w:rPr>
          <w:rFonts w:ascii="Arial" w:hAnsi="Arial" w:cs="Arial"/>
          <w:color w:val="000000"/>
          <w:sz w:val="24"/>
          <w:szCs w:val="24"/>
        </w:rPr>
        <w:t xml:space="preserve">Órgãos da </w:t>
      </w:r>
      <w:r w:rsidR="00165AFD">
        <w:rPr>
          <w:rFonts w:ascii="Arial" w:hAnsi="Arial" w:cs="Arial"/>
          <w:color w:val="000000"/>
          <w:sz w:val="24"/>
          <w:szCs w:val="24"/>
        </w:rPr>
        <w:t>a</w:t>
      </w:r>
      <w:r w:rsidRPr="00524D85">
        <w:rPr>
          <w:rFonts w:ascii="Arial" w:hAnsi="Arial" w:cs="Arial"/>
          <w:color w:val="000000"/>
          <w:sz w:val="24"/>
          <w:szCs w:val="24"/>
        </w:rPr>
        <w:t xml:space="preserve">dministração </w:t>
      </w:r>
      <w:r w:rsidR="00165AFD">
        <w:rPr>
          <w:rFonts w:ascii="Arial" w:hAnsi="Arial" w:cs="Arial"/>
          <w:color w:val="000000"/>
          <w:sz w:val="24"/>
          <w:szCs w:val="24"/>
        </w:rPr>
        <w:t>d</w:t>
      </w:r>
      <w:r w:rsidRPr="00524D85">
        <w:rPr>
          <w:rFonts w:ascii="Arial" w:hAnsi="Arial" w:cs="Arial"/>
          <w:color w:val="000000"/>
          <w:sz w:val="24"/>
          <w:szCs w:val="24"/>
        </w:rPr>
        <w:t>ireta</w:t>
      </w:r>
      <w:r w:rsidR="00867FD2">
        <w:rPr>
          <w:rFonts w:ascii="Arial" w:hAnsi="Arial" w:cs="Arial"/>
          <w:color w:val="000000"/>
          <w:sz w:val="24"/>
          <w:szCs w:val="24"/>
        </w:rPr>
        <w:t xml:space="preserve">, autárquica e fundacional </w:t>
      </w:r>
      <w:r w:rsidRPr="00524D85">
        <w:rPr>
          <w:rFonts w:ascii="Arial" w:hAnsi="Arial" w:cs="Arial"/>
          <w:color w:val="000000"/>
          <w:sz w:val="24"/>
          <w:szCs w:val="24"/>
        </w:rPr>
        <w:t>do Estado do Espírito Santo.</w:t>
      </w:r>
    </w:p>
    <w:p w14:paraId="4E17BC6C" w14:textId="462F1211" w:rsidR="007F1202" w:rsidRPr="00524D85" w:rsidRDefault="007F1202" w:rsidP="00F81F37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524D8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FA45E10" w14:textId="0205BB42" w:rsidR="007F1202" w:rsidRDefault="007F1202" w:rsidP="00F81F3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24D85">
        <w:rPr>
          <w:rFonts w:ascii="Arial" w:hAnsi="Arial" w:cs="Arial"/>
          <w:b/>
          <w:bCs/>
          <w:color w:val="000000"/>
          <w:sz w:val="24"/>
          <w:szCs w:val="24"/>
        </w:rPr>
        <w:t>FUNDAMENTAÇÃO LEGAL</w:t>
      </w:r>
    </w:p>
    <w:p w14:paraId="30ED8A20" w14:textId="77777777" w:rsidR="00F81F37" w:rsidRPr="00524D85" w:rsidRDefault="00F81F37" w:rsidP="00F81F37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9D902D2" w14:textId="23D8BB7B" w:rsidR="007F1202" w:rsidRDefault="007F1202" w:rsidP="00F81F3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524D85">
        <w:rPr>
          <w:rFonts w:ascii="Arial" w:hAnsi="Arial" w:cs="Arial"/>
          <w:b/>
          <w:color w:val="000000"/>
          <w:sz w:val="24"/>
          <w:szCs w:val="24"/>
        </w:rPr>
        <w:t xml:space="preserve">Decreto-Lei nº 3.365/1941 </w:t>
      </w:r>
      <w:r w:rsidRPr="00524D85">
        <w:rPr>
          <w:rFonts w:ascii="Arial" w:hAnsi="Arial" w:cs="Arial"/>
          <w:sz w:val="24"/>
          <w:szCs w:val="24"/>
        </w:rPr>
        <w:t>– Dispõe sobre desapropriações por utilidade pública, sobre servidões, no artigo 40</w:t>
      </w:r>
      <w:r w:rsidR="00165AFD">
        <w:rPr>
          <w:rFonts w:ascii="Arial" w:hAnsi="Arial" w:cs="Arial"/>
          <w:sz w:val="24"/>
          <w:szCs w:val="24"/>
        </w:rPr>
        <w:t>;</w:t>
      </w:r>
    </w:p>
    <w:p w14:paraId="4C9D1D99" w14:textId="77777777" w:rsidR="00F81F37" w:rsidRPr="00524D85" w:rsidRDefault="00F81F37" w:rsidP="00F81F37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454E150B" w14:textId="42854E19" w:rsidR="007F1202" w:rsidRPr="00F81F37" w:rsidRDefault="007F1202" w:rsidP="00F81F3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524D85">
        <w:rPr>
          <w:rFonts w:ascii="Arial" w:hAnsi="Arial" w:cs="Arial"/>
          <w:b/>
          <w:color w:val="000000"/>
          <w:sz w:val="24"/>
          <w:szCs w:val="24"/>
        </w:rPr>
        <w:t xml:space="preserve">Lei Federal nº 10.406/2002 – </w:t>
      </w:r>
      <w:r w:rsidRPr="00524D85">
        <w:rPr>
          <w:rFonts w:ascii="Arial" w:hAnsi="Arial" w:cs="Arial"/>
          <w:bCs/>
          <w:color w:val="000000"/>
          <w:sz w:val="24"/>
          <w:szCs w:val="24"/>
        </w:rPr>
        <w:t>Código Civil, sobre servidões, nos artigos 1.378 a 1.389</w:t>
      </w:r>
      <w:r w:rsidR="00165AFD">
        <w:rPr>
          <w:rFonts w:ascii="Arial" w:hAnsi="Arial" w:cs="Arial"/>
          <w:bCs/>
          <w:color w:val="000000"/>
          <w:sz w:val="24"/>
          <w:szCs w:val="24"/>
        </w:rPr>
        <w:t>;</w:t>
      </w:r>
    </w:p>
    <w:p w14:paraId="0F11F4EB" w14:textId="77777777" w:rsidR="00F81F37" w:rsidRPr="00165AFD" w:rsidRDefault="00F81F37" w:rsidP="00F81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C793E6D" w14:textId="3C62776D" w:rsidR="00165AFD" w:rsidRPr="00F81F37" w:rsidRDefault="00165AFD" w:rsidP="00F81F3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24D85">
        <w:rPr>
          <w:rFonts w:ascii="Arial" w:hAnsi="Arial" w:cs="Arial"/>
          <w:b/>
          <w:color w:val="000000"/>
          <w:sz w:val="24"/>
          <w:szCs w:val="24"/>
        </w:rPr>
        <w:t>Decreto Estadual Nº 3.126-R,</w:t>
      </w:r>
      <w:r w:rsidRPr="00524D85">
        <w:rPr>
          <w:rFonts w:ascii="Arial" w:hAnsi="Arial" w:cs="Arial"/>
          <w:color w:val="000000"/>
          <w:sz w:val="24"/>
          <w:szCs w:val="24"/>
        </w:rPr>
        <w:t xml:space="preserve"> de 21/12/2012 – </w:t>
      </w:r>
      <w:r w:rsidRPr="00524D85">
        <w:rPr>
          <w:rFonts w:ascii="Arial" w:hAnsi="Arial" w:cs="Arial"/>
          <w:sz w:val="24"/>
          <w:szCs w:val="24"/>
        </w:rPr>
        <w:t xml:space="preserve">Dispõe sobre a Gestão Patrimonial Imobiliária do Estado do Espírito Santo, sobre servidões, nos artigos 124 a 132. </w:t>
      </w:r>
    </w:p>
    <w:p w14:paraId="288C566F" w14:textId="77777777" w:rsidR="00F81F37" w:rsidRPr="00165AFD" w:rsidRDefault="00F81F37" w:rsidP="00F81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F8A3045" w14:textId="6CC85E00" w:rsidR="007F1202" w:rsidRDefault="007F1202" w:rsidP="00F81F3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24D85">
        <w:rPr>
          <w:rFonts w:ascii="Arial" w:hAnsi="Arial" w:cs="Arial"/>
          <w:b/>
          <w:bCs/>
          <w:color w:val="000000"/>
          <w:sz w:val="24"/>
          <w:szCs w:val="24"/>
        </w:rPr>
        <w:t>DEFINIÇÕES</w:t>
      </w:r>
    </w:p>
    <w:p w14:paraId="5DCB29A6" w14:textId="77777777" w:rsidR="00F81F37" w:rsidRPr="00524D85" w:rsidRDefault="00F81F37" w:rsidP="00F81F37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6A356BD" w14:textId="5609A4B0" w:rsidR="00165AFD" w:rsidRDefault="00165AFD" w:rsidP="00F81F37">
      <w:pPr>
        <w:pStyle w:val="PargrafodaLista"/>
        <w:widowControl w:val="0"/>
        <w:numPr>
          <w:ilvl w:val="1"/>
          <w:numId w:val="1"/>
        </w:numPr>
        <w:autoSpaceDE w:val="0"/>
        <w:autoSpaceDN w:val="0"/>
        <w:adjustRightInd w:val="0"/>
        <w:spacing w:before="0" w:after="0" w:line="240" w:lineRule="auto"/>
        <w:ind w:left="567" w:hanging="567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524D85">
        <w:rPr>
          <w:rFonts w:ascii="Arial" w:hAnsi="Arial" w:cs="Arial"/>
          <w:b/>
          <w:color w:val="000000"/>
          <w:sz w:val="24"/>
          <w:szCs w:val="24"/>
        </w:rPr>
        <w:t>Concessionário de Serviços Públicos –</w:t>
      </w:r>
      <w:r w:rsidRPr="00524D85">
        <w:rPr>
          <w:rFonts w:ascii="Arial" w:hAnsi="Arial" w:cs="Arial"/>
          <w:bCs/>
          <w:sz w:val="24"/>
          <w:szCs w:val="24"/>
        </w:rPr>
        <w:t xml:space="preserve"> Agente que recebe do poder concedente a outorga de concessão para prestar serviço público</w:t>
      </w:r>
      <w:r>
        <w:rPr>
          <w:rFonts w:ascii="Arial" w:hAnsi="Arial" w:cs="Arial"/>
          <w:bCs/>
          <w:sz w:val="24"/>
          <w:szCs w:val="24"/>
        </w:rPr>
        <w:t>;</w:t>
      </w:r>
    </w:p>
    <w:p w14:paraId="4AFFD68B" w14:textId="77777777" w:rsidR="00F81F37" w:rsidRDefault="00F81F37" w:rsidP="00F81F37">
      <w:pPr>
        <w:pStyle w:val="PargrafodaLista"/>
        <w:widowControl w:val="0"/>
        <w:autoSpaceDE w:val="0"/>
        <w:autoSpaceDN w:val="0"/>
        <w:adjustRightInd w:val="0"/>
        <w:spacing w:before="0" w:after="0" w:line="240" w:lineRule="auto"/>
        <w:ind w:left="567" w:firstLine="0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0E677D3F" w14:textId="53D66DD5" w:rsidR="00165AFD" w:rsidRPr="00F81F37" w:rsidRDefault="00165AFD" w:rsidP="00F81F3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strike/>
          <w:sz w:val="24"/>
          <w:szCs w:val="24"/>
        </w:rPr>
      </w:pPr>
      <w:r w:rsidRPr="00524D85">
        <w:rPr>
          <w:rFonts w:ascii="Arial" w:hAnsi="Arial" w:cs="Arial"/>
          <w:b/>
          <w:bCs/>
          <w:color w:val="000000"/>
          <w:sz w:val="24"/>
          <w:szCs w:val="24"/>
        </w:rPr>
        <w:t xml:space="preserve">Laudo de Avaliação – </w:t>
      </w:r>
      <w:r w:rsidRPr="00524D85">
        <w:rPr>
          <w:rFonts w:ascii="Arial" w:hAnsi="Arial" w:cs="Arial"/>
          <w:color w:val="000000" w:themeColor="text1"/>
          <w:sz w:val="24"/>
          <w:szCs w:val="24"/>
        </w:rPr>
        <w:t>Relatório técnico detalhado elaborado em conformidade com as normas da ABNT NBR 14653, que determina o valor básico para a indenização da servidão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4406E53" w14:textId="77777777" w:rsidR="00F81F37" w:rsidRPr="00524D85" w:rsidRDefault="00F81F37" w:rsidP="00F81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trike/>
          <w:sz w:val="24"/>
          <w:szCs w:val="24"/>
        </w:rPr>
      </w:pPr>
    </w:p>
    <w:p w14:paraId="1A7C9E58" w14:textId="12D8CD57" w:rsidR="00165AFD" w:rsidRDefault="00165AFD" w:rsidP="00F81F3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4D85">
        <w:rPr>
          <w:rFonts w:ascii="Arial" w:hAnsi="Arial" w:cs="Arial"/>
          <w:b/>
          <w:bCs/>
          <w:color w:val="000000"/>
          <w:sz w:val="24"/>
          <w:szCs w:val="24"/>
        </w:rPr>
        <w:t xml:space="preserve">Levantamento Topográfico – </w:t>
      </w:r>
      <w:r w:rsidRPr="00524D85">
        <w:rPr>
          <w:rFonts w:ascii="Arial" w:hAnsi="Arial" w:cs="Arial"/>
          <w:color w:val="000000" w:themeColor="text1"/>
          <w:sz w:val="24"/>
          <w:szCs w:val="24"/>
        </w:rPr>
        <w:t>Representação gráfica que retrata as medidas de um terreno no plano e nos níveis de altura</w:t>
      </w:r>
      <w:r w:rsidRPr="00524D85">
        <w:rPr>
          <w:rFonts w:ascii="Arial" w:hAnsi="Arial" w:cs="Arial"/>
          <w:strike/>
          <w:color w:val="000000" w:themeColor="text1"/>
          <w:sz w:val="24"/>
          <w:szCs w:val="24"/>
        </w:rPr>
        <w:t>s</w:t>
      </w:r>
      <w:r w:rsidRPr="00524D85">
        <w:rPr>
          <w:rFonts w:ascii="Arial" w:hAnsi="Arial" w:cs="Arial"/>
          <w:color w:val="000000" w:themeColor="text1"/>
          <w:sz w:val="24"/>
          <w:szCs w:val="24"/>
        </w:rPr>
        <w:t>, determinando analiticamente as medidas da área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524D85">
        <w:rPr>
          <w:rFonts w:ascii="Arial" w:hAnsi="Arial" w:cs="Arial"/>
          <w:color w:val="000000" w:themeColor="text1"/>
          <w:sz w:val="24"/>
          <w:szCs w:val="24"/>
        </w:rPr>
        <w:t xml:space="preserve"> perímetro, localização, orientação e variações no relevo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24A2E4A" w14:textId="77777777" w:rsidR="00F81F37" w:rsidRPr="00524D85" w:rsidRDefault="00F81F37" w:rsidP="00F81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211E451" w14:textId="77777777" w:rsidR="00E86BB0" w:rsidRPr="00E86BB0" w:rsidRDefault="007F1202" w:rsidP="00F81F3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524D85">
        <w:rPr>
          <w:rFonts w:ascii="Arial" w:hAnsi="Arial" w:cs="Arial"/>
          <w:b/>
          <w:bCs/>
          <w:sz w:val="24"/>
          <w:szCs w:val="24"/>
        </w:rPr>
        <w:t xml:space="preserve">Órgão Gestor </w:t>
      </w:r>
      <w:r w:rsidRPr="00524D85">
        <w:rPr>
          <w:rFonts w:ascii="Arial" w:hAnsi="Arial" w:cs="Arial"/>
          <w:b/>
          <w:bCs/>
          <w:color w:val="000000"/>
          <w:sz w:val="24"/>
          <w:szCs w:val="24"/>
        </w:rPr>
        <w:t>–</w:t>
      </w:r>
      <w:r w:rsidRPr="00524D85">
        <w:rPr>
          <w:rFonts w:ascii="Arial" w:hAnsi="Arial" w:cs="Arial"/>
          <w:sz w:val="24"/>
          <w:szCs w:val="24"/>
        </w:rPr>
        <w:t xml:space="preserve"> Representado pela Secretaria de Estado de Gestão e Recursos Humanos e Subsecretaria de Estado de Administração Geral</w:t>
      </w:r>
      <w:r w:rsidR="00165AFD">
        <w:rPr>
          <w:rFonts w:ascii="Arial" w:hAnsi="Arial" w:cs="Arial"/>
          <w:sz w:val="24"/>
          <w:szCs w:val="24"/>
        </w:rPr>
        <w:t>;</w:t>
      </w:r>
    </w:p>
    <w:p w14:paraId="536AA8C6" w14:textId="19E2EFB0" w:rsidR="007F1202" w:rsidRPr="00524D85" w:rsidRDefault="007F1202" w:rsidP="00E86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24D85">
        <w:rPr>
          <w:rFonts w:ascii="Arial" w:hAnsi="Arial" w:cs="Arial"/>
          <w:sz w:val="24"/>
          <w:szCs w:val="24"/>
        </w:rPr>
        <w:t xml:space="preserve"> </w:t>
      </w:r>
    </w:p>
    <w:p w14:paraId="3DD98860" w14:textId="02167FBD" w:rsidR="007F1202" w:rsidRDefault="007F1202" w:rsidP="00F81F3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524D85">
        <w:rPr>
          <w:rFonts w:ascii="Arial" w:hAnsi="Arial" w:cs="Arial"/>
          <w:b/>
          <w:sz w:val="24"/>
          <w:szCs w:val="24"/>
        </w:rPr>
        <w:lastRenderedPageBreak/>
        <w:t>Órgão interessado</w:t>
      </w:r>
      <w:r w:rsidRPr="00524D85">
        <w:rPr>
          <w:rFonts w:ascii="Arial" w:hAnsi="Arial" w:cs="Arial"/>
          <w:bCs/>
          <w:sz w:val="24"/>
          <w:szCs w:val="24"/>
        </w:rPr>
        <w:t xml:space="preserve"> – Instituição interessada na constituição da servidão</w:t>
      </w:r>
      <w:r w:rsidR="00165AFD">
        <w:rPr>
          <w:rFonts w:ascii="Arial" w:hAnsi="Arial" w:cs="Arial"/>
          <w:bCs/>
          <w:sz w:val="24"/>
          <w:szCs w:val="24"/>
        </w:rPr>
        <w:t>;</w:t>
      </w:r>
      <w:r w:rsidRPr="00524D85">
        <w:rPr>
          <w:rFonts w:ascii="Arial" w:hAnsi="Arial" w:cs="Arial"/>
          <w:bCs/>
          <w:sz w:val="24"/>
          <w:szCs w:val="24"/>
        </w:rPr>
        <w:t xml:space="preserve"> </w:t>
      </w:r>
    </w:p>
    <w:p w14:paraId="342F1CEC" w14:textId="77777777" w:rsidR="00F81F37" w:rsidRPr="00524D85" w:rsidRDefault="00F81F37" w:rsidP="00F81F37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Cs/>
          <w:sz w:val="24"/>
          <w:szCs w:val="24"/>
        </w:rPr>
      </w:pPr>
    </w:p>
    <w:p w14:paraId="5CDEBCF6" w14:textId="0E756A79" w:rsidR="007F1202" w:rsidRPr="00F81F37" w:rsidRDefault="007F1202" w:rsidP="00F81F3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strike/>
          <w:sz w:val="24"/>
          <w:szCs w:val="24"/>
        </w:rPr>
      </w:pPr>
      <w:r w:rsidRPr="00524D85">
        <w:rPr>
          <w:rFonts w:ascii="Arial" w:hAnsi="Arial" w:cs="Arial"/>
          <w:b/>
          <w:sz w:val="24"/>
          <w:szCs w:val="24"/>
        </w:rPr>
        <w:t xml:space="preserve">Servidão </w:t>
      </w:r>
      <w:r w:rsidRPr="00524D85">
        <w:rPr>
          <w:rFonts w:ascii="Arial" w:hAnsi="Arial" w:cs="Arial"/>
          <w:bCs/>
          <w:sz w:val="24"/>
          <w:szCs w:val="24"/>
        </w:rPr>
        <w:t>– Utilização de parte de imóvel com finalidade de atender interesse coletivo</w:t>
      </w:r>
      <w:r w:rsidR="002656C6">
        <w:rPr>
          <w:rFonts w:ascii="Arial" w:hAnsi="Arial" w:cs="Arial"/>
          <w:bCs/>
          <w:sz w:val="24"/>
          <w:szCs w:val="24"/>
        </w:rPr>
        <w:t>;</w:t>
      </w:r>
    </w:p>
    <w:p w14:paraId="49825B2E" w14:textId="77777777" w:rsidR="00F81F37" w:rsidRPr="002656C6" w:rsidRDefault="00F81F37" w:rsidP="00F81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trike/>
          <w:sz w:val="24"/>
          <w:szCs w:val="24"/>
        </w:rPr>
      </w:pPr>
    </w:p>
    <w:p w14:paraId="0CEE10B7" w14:textId="3849D48F" w:rsidR="002656C6" w:rsidRPr="00F81F37" w:rsidRDefault="002656C6" w:rsidP="00F81F3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strike/>
          <w:sz w:val="24"/>
          <w:szCs w:val="24"/>
        </w:rPr>
      </w:pPr>
      <w:r w:rsidRPr="002656C6">
        <w:rPr>
          <w:rFonts w:ascii="Arial" w:hAnsi="Arial" w:cs="Arial"/>
          <w:b/>
          <w:bCs/>
          <w:sz w:val="24"/>
          <w:szCs w:val="24"/>
        </w:rPr>
        <w:t>Sigefes</w:t>
      </w:r>
      <w:r>
        <w:rPr>
          <w:rFonts w:ascii="Arial" w:hAnsi="Arial" w:cs="Arial"/>
          <w:sz w:val="24"/>
          <w:szCs w:val="24"/>
        </w:rPr>
        <w:t xml:space="preserve"> –</w:t>
      </w:r>
      <w:r w:rsidRPr="002656C6">
        <w:rPr>
          <w:rFonts w:ascii="Arial" w:hAnsi="Arial" w:cs="Arial"/>
          <w:bCs/>
          <w:sz w:val="24"/>
          <w:szCs w:val="24"/>
        </w:rPr>
        <w:t xml:space="preserve"> </w:t>
      </w:r>
      <w:r w:rsidRPr="002656C6">
        <w:rPr>
          <w:rFonts w:ascii="Arial" w:hAnsi="Arial" w:cs="Arial"/>
          <w:sz w:val="24"/>
          <w:szCs w:val="24"/>
        </w:rPr>
        <w:t>Sistema Integrado de Gestão das Finanças Públicas do Espírito Sant</w:t>
      </w:r>
      <w:r>
        <w:rPr>
          <w:rFonts w:ascii="Arial" w:hAnsi="Arial" w:cs="Arial"/>
          <w:sz w:val="24"/>
          <w:szCs w:val="24"/>
        </w:rPr>
        <w:t>o.</w:t>
      </w:r>
    </w:p>
    <w:p w14:paraId="036C52E9" w14:textId="77777777" w:rsidR="00F81F37" w:rsidRPr="002656C6" w:rsidRDefault="00F81F37" w:rsidP="00F81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trike/>
          <w:sz w:val="24"/>
          <w:szCs w:val="24"/>
        </w:rPr>
      </w:pPr>
    </w:p>
    <w:p w14:paraId="68040F1E" w14:textId="77777777" w:rsidR="007F1202" w:rsidRPr="00524D85" w:rsidRDefault="007F1202" w:rsidP="00F81F3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24D85">
        <w:rPr>
          <w:rFonts w:ascii="Arial" w:hAnsi="Arial" w:cs="Arial"/>
          <w:b/>
          <w:bCs/>
          <w:color w:val="000000"/>
          <w:sz w:val="24"/>
          <w:szCs w:val="24"/>
        </w:rPr>
        <w:t>UNIDADES FUNCIONAIS ENVOLVIDAS</w:t>
      </w:r>
    </w:p>
    <w:p w14:paraId="422C60AB" w14:textId="77777777" w:rsidR="00F81F37" w:rsidRPr="00524D85" w:rsidRDefault="00F81F37" w:rsidP="00E95B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12F9D7CB" w14:textId="56B8A4D4" w:rsidR="00165AFD" w:rsidRDefault="00165AFD" w:rsidP="00F81F3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24D85">
        <w:rPr>
          <w:rFonts w:ascii="Arial" w:hAnsi="Arial" w:cs="Arial"/>
          <w:bCs/>
          <w:color w:val="000000"/>
          <w:sz w:val="24"/>
          <w:szCs w:val="24"/>
        </w:rPr>
        <w:t>Comissão de Avaliação Imobiliária</w:t>
      </w:r>
      <w:r w:rsidR="00E95BE3">
        <w:rPr>
          <w:rFonts w:ascii="Arial" w:hAnsi="Arial" w:cs="Arial"/>
          <w:bCs/>
          <w:color w:val="000000"/>
          <w:sz w:val="24"/>
          <w:szCs w:val="24"/>
        </w:rPr>
        <w:t xml:space="preserve"> - CAI;</w:t>
      </w:r>
    </w:p>
    <w:p w14:paraId="2706E6AC" w14:textId="77777777" w:rsidR="00F81F37" w:rsidRPr="00524D85" w:rsidRDefault="00F81F37" w:rsidP="00F81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7B442835" w14:textId="6944FA6F" w:rsidR="00165AFD" w:rsidRDefault="00165AFD" w:rsidP="00F81F3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24D85">
        <w:rPr>
          <w:rFonts w:ascii="Arial" w:hAnsi="Arial" w:cs="Arial"/>
          <w:bCs/>
          <w:color w:val="000000" w:themeColor="text1"/>
          <w:sz w:val="24"/>
          <w:szCs w:val="24"/>
        </w:rPr>
        <w:t>Gerência da instituição estadual interessada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01FD2647" w14:textId="77777777" w:rsidR="00F81F37" w:rsidRPr="00524D85" w:rsidRDefault="00F81F37" w:rsidP="00F81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ED63752" w14:textId="3583B9D0" w:rsidR="00165AFD" w:rsidRDefault="00165AFD" w:rsidP="00F81F3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24D85">
        <w:rPr>
          <w:rFonts w:ascii="Arial" w:hAnsi="Arial" w:cs="Arial"/>
          <w:bCs/>
          <w:color w:val="000000"/>
          <w:sz w:val="24"/>
          <w:szCs w:val="24"/>
        </w:rPr>
        <w:t>Gerência de Terras e Cartografia do Instituto de Defesa Agropecuária e Florestal do Espírito Santo – G</w:t>
      </w:r>
      <w:r w:rsidR="006E4707">
        <w:rPr>
          <w:rFonts w:ascii="Arial" w:hAnsi="Arial" w:cs="Arial"/>
          <w:bCs/>
          <w:color w:val="000000"/>
          <w:sz w:val="24"/>
          <w:szCs w:val="24"/>
        </w:rPr>
        <w:t>etcar</w:t>
      </w:r>
      <w:r w:rsidRPr="00524D85">
        <w:rPr>
          <w:rFonts w:ascii="Arial" w:hAnsi="Arial" w:cs="Arial"/>
          <w:bCs/>
          <w:color w:val="000000"/>
          <w:sz w:val="24"/>
          <w:szCs w:val="24"/>
        </w:rPr>
        <w:t>/I</w:t>
      </w:r>
      <w:r w:rsidR="006E4707">
        <w:rPr>
          <w:rFonts w:ascii="Arial" w:hAnsi="Arial" w:cs="Arial"/>
          <w:bCs/>
          <w:color w:val="000000"/>
          <w:sz w:val="24"/>
          <w:szCs w:val="24"/>
        </w:rPr>
        <w:t>daf</w:t>
      </w:r>
      <w:r>
        <w:rPr>
          <w:rFonts w:ascii="Arial" w:hAnsi="Arial" w:cs="Arial"/>
          <w:bCs/>
          <w:color w:val="000000"/>
          <w:sz w:val="24"/>
          <w:szCs w:val="24"/>
        </w:rPr>
        <w:t>;</w:t>
      </w:r>
    </w:p>
    <w:p w14:paraId="197C432C" w14:textId="77777777" w:rsidR="00F81F37" w:rsidRPr="00524D85" w:rsidRDefault="00F81F37" w:rsidP="00F81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789D51A6" w14:textId="0B83D7F5" w:rsidR="00165AFD" w:rsidRDefault="00165AFD" w:rsidP="00F81F3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24D85">
        <w:rPr>
          <w:rFonts w:ascii="Arial" w:hAnsi="Arial" w:cs="Arial"/>
          <w:bCs/>
          <w:color w:val="000000"/>
          <w:sz w:val="24"/>
          <w:szCs w:val="24"/>
        </w:rPr>
        <w:t xml:space="preserve">Grupo Financeiro Setorial </w:t>
      </w:r>
      <w:r>
        <w:rPr>
          <w:rFonts w:ascii="Arial" w:hAnsi="Arial" w:cs="Arial"/>
          <w:bCs/>
          <w:color w:val="000000"/>
          <w:sz w:val="24"/>
          <w:szCs w:val="24"/>
        </w:rPr>
        <w:t>–</w:t>
      </w:r>
      <w:r w:rsidRPr="00524D85">
        <w:rPr>
          <w:rFonts w:ascii="Arial" w:hAnsi="Arial" w:cs="Arial"/>
          <w:bCs/>
          <w:color w:val="000000"/>
          <w:sz w:val="24"/>
          <w:szCs w:val="24"/>
        </w:rPr>
        <w:t xml:space="preserve"> GFS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ou unidade equivalente;</w:t>
      </w:r>
    </w:p>
    <w:p w14:paraId="5C007F56" w14:textId="77777777" w:rsidR="00F81F37" w:rsidRPr="00524D85" w:rsidRDefault="00F81F37" w:rsidP="00F81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5AF36E52" w14:textId="20003E6A" w:rsidR="00165AFD" w:rsidRDefault="00165AFD" w:rsidP="00F81F3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24D85">
        <w:rPr>
          <w:rFonts w:ascii="Arial" w:hAnsi="Arial" w:cs="Arial"/>
          <w:bCs/>
          <w:color w:val="000000" w:themeColor="text1"/>
          <w:sz w:val="24"/>
          <w:szCs w:val="24"/>
        </w:rPr>
        <w:t xml:space="preserve">Interessado </w:t>
      </w:r>
      <w:r w:rsidRPr="00867FD2">
        <w:rPr>
          <w:rFonts w:ascii="Arial" w:hAnsi="Arial" w:cs="Arial"/>
          <w:bCs/>
          <w:color w:val="000000" w:themeColor="text1"/>
          <w:sz w:val="24"/>
          <w:szCs w:val="24"/>
        </w:rPr>
        <w:t>na servidão</w:t>
      </w:r>
      <w:r w:rsidRPr="00524D85">
        <w:rPr>
          <w:rFonts w:ascii="Arial" w:hAnsi="Arial" w:cs="Arial"/>
          <w:bCs/>
          <w:color w:val="000000" w:themeColor="text1"/>
          <w:sz w:val="24"/>
          <w:szCs w:val="24"/>
        </w:rPr>
        <w:t xml:space="preserve"> em imóvel do Estado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;</w:t>
      </w:r>
      <w:r w:rsidRPr="00524D8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44673E60" w14:textId="77777777" w:rsidR="00F81F37" w:rsidRPr="00524D85" w:rsidRDefault="00F81F37" w:rsidP="00F81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5C0F9C4" w14:textId="2FB66D8D" w:rsidR="00165AFD" w:rsidRDefault="00165AFD" w:rsidP="00F81F3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24D85">
        <w:rPr>
          <w:rFonts w:ascii="Arial" w:hAnsi="Arial" w:cs="Arial"/>
          <w:bCs/>
          <w:color w:val="000000"/>
          <w:sz w:val="24"/>
          <w:szCs w:val="24"/>
        </w:rPr>
        <w:t>Procuradoria de Consultoria Administrativa – PCA/PGE</w:t>
      </w:r>
      <w:r>
        <w:rPr>
          <w:rFonts w:ascii="Arial" w:hAnsi="Arial" w:cs="Arial"/>
          <w:bCs/>
          <w:color w:val="000000"/>
          <w:sz w:val="24"/>
          <w:szCs w:val="24"/>
        </w:rPr>
        <w:t>;</w:t>
      </w:r>
    </w:p>
    <w:p w14:paraId="04957499" w14:textId="77777777" w:rsidR="00F81F37" w:rsidRPr="00524D85" w:rsidRDefault="00F81F37" w:rsidP="00F81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60D62943" w14:textId="39FFE35C" w:rsidR="00165AFD" w:rsidRDefault="00165AFD" w:rsidP="00F81F3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24D85">
        <w:rPr>
          <w:rFonts w:ascii="Arial" w:hAnsi="Arial" w:cs="Arial"/>
          <w:bCs/>
          <w:color w:val="000000"/>
          <w:sz w:val="24"/>
          <w:szCs w:val="24"/>
        </w:rPr>
        <w:t>Secretaria de Governo – SEG</w:t>
      </w:r>
      <w:r>
        <w:rPr>
          <w:rFonts w:ascii="Arial" w:hAnsi="Arial" w:cs="Arial"/>
          <w:bCs/>
          <w:color w:val="000000"/>
          <w:sz w:val="24"/>
          <w:szCs w:val="24"/>
        </w:rPr>
        <w:t>;</w:t>
      </w:r>
    </w:p>
    <w:p w14:paraId="28C20AD4" w14:textId="77777777" w:rsidR="00F81F37" w:rsidRPr="00165AFD" w:rsidRDefault="00F81F37" w:rsidP="00F81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79D4B86B" w14:textId="16485AC1" w:rsidR="00F81F37" w:rsidRDefault="007F1202" w:rsidP="00F81F3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24D85">
        <w:rPr>
          <w:rFonts w:ascii="Arial" w:hAnsi="Arial" w:cs="Arial"/>
          <w:bCs/>
          <w:color w:val="000000" w:themeColor="text1"/>
          <w:sz w:val="24"/>
          <w:szCs w:val="24"/>
        </w:rPr>
        <w:t>Setor técnico da instituição estadual interessada</w:t>
      </w:r>
      <w:r w:rsidR="00165AFD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684C8D23" w14:textId="77777777" w:rsidR="00F81F37" w:rsidRPr="00F81F37" w:rsidRDefault="00F81F37" w:rsidP="00F81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E5D566A" w14:textId="77777777" w:rsidR="007F1202" w:rsidRPr="00524D85" w:rsidRDefault="007F1202" w:rsidP="00F81F3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524D85">
        <w:rPr>
          <w:rFonts w:ascii="Arial" w:hAnsi="Arial" w:cs="Arial"/>
          <w:b/>
          <w:bCs/>
          <w:sz w:val="24"/>
          <w:szCs w:val="24"/>
        </w:rPr>
        <w:t>PROCEDIMENTOS</w:t>
      </w:r>
    </w:p>
    <w:p w14:paraId="4DC8EB5C" w14:textId="77777777" w:rsidR="007F1202" w:rsidRPr="00524D85" w:rsidRDefault="007F1202" w:rsidP="00F81F37">
      <w:pPr>
        <w:adjustRightInd w:val="0"/>
        <w:spacing w:after="0" w:line="240" w:lineRule="auto"/>
        <w:ind w:left="567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7C90EE16" w14:textId="3E97A24E" w:rsidR="00165AFD" w:rsidRDefault="00165AFD" w:rsidP="00F81F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65AFD">
        <w:rPr>
          <w:rFonts w:ascii="Arial" w:hAnsi="Arial" w:cs="Arial"/>
          <w:b/>
          <w:bCs/>
          <w:sz w:val="24"/>
          <w:szCs w:val="24"/>
        </w:rPr>
        <w:t>Servidão em Imóveis</w:t>
      </w:r>
    </w:p>
    <w:p w14:paraId="5A3A68F8" w14:textId="77777777" w:rsidR="00F81F37" w:rsidRPr="00165AFD" w:rsidRDefault="00F81F37" w:rsidP="00F81F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9CFE635" w14:textId="77777777" w:rsidR="00F81F37" w:rsidRDefault="007F1202" w:rsidP="00F81F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4D85">
        <w:rPr>
          <w:rFonts w:ascii="Arial" w:hAnsi="Arial" w:cs="Arial"/>
          <w:sz w:val="24"/>
          <w:szCs w:val="24"/>
        </w:rPr>
        <w:t>O processo tem início com a identificação de necessidade de realização de serviços ou de utilização de imóvel por interesse público mediante indenização ou por interesse privado, de forma gratuita ou onerosa, conforme artigos 124 a 132 do decreto 3126-R/2012 c/c artigo 40 do Decreto-Lei 3.365/1941.</w:t>
      </w:r>
    </w:p>
    <w:p w14:paraId="2FFA13DF" w14:textId="0DD9DBBF" w:rsidR="007F1202" w:rsidRPr="00524D85" w:rsidRDefault="007F1202" w:rsidP="00F81F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4D85">
        <w:rPr>
          <w:rFonts w:ascii="Arial" w:hAnsi="Arial" w:cs="Arial"/>
          <w:sz w:val="24"/>
          <w:szCs w:val="24"/>
        </w:rPr>
        <w:t xml:space="preserve">   </w:t>
      </w:r>
    </w:p>
    <w:p w14:paraId="27D9179F" w14:textId="3E9CCD69" w:rsidR="007F1202" w:rsidRDefault="007F1202" w:rsidP="00F81F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63CA9">
        <w:rPr>
          <w:rFonts w:ascii="Arial" w:hAnsi="Arial" w:cs="Arial"/>
          <w:b/>
          <w:bCs/>
          <w:sz w:val="24"/>
          <w:szCs w:val="24"/>
        </w:rPr>
        <w:t xml:space="preserve">T01 – </w:t>
      </w:r>
      <w:r w:rsidR="001F210F" w:rsidRPr="00963CA9">
        <w:rPr>
          <w:rFonts w:ascii="Arial" w:hAnsi="Arial" w:cs="Arial"/>
          <w:b/>
          <w:bCs/>
          <w:sz w:val="24"/>
          <w:szCs w:val="24"/>
        </w:rPr>
        <w:t>Requerer</w:t>
      </w:r>
      <w:r w:rsidR="00867FD2">
        <w:rPr>
          <w:rFonts w:ascii="Arial" w:hAnsi="Arial" w:cs="Arial"/>
          <w:b/>
          <w:bCs/>
          <w:sz w:val="24"/>
          <w:szCs w:val="24"/>
        </w:rPr>
        <w:t xml:space="preserve"> </w:t>
      </w:r>
      <w:r w:rsidR="00867FD2" w:rsidRPr="00867FD2">
        <w:rPr>
          <w:rFonts w:ascii="Arial" w:hAnsi="Arial" w:cs="Arial"/>
          <w:b/>
          <w:bCs/>
          <w:sz w:val="24"/>
          <w:szCs w:val="24"/>
        </w:rPr>
        <w:t>utilização do</w:t>
      </w:r>
      <w:r w:rsidR="001F210F" w:rsidRPr="00963CA9">
        <w:rPr>
          <w:rFonts w:ascii="Arial" w:hAnsi="Arial" w:cs="Arial"/>
          <w:b/>
          <w:bCs/>
          <w:sz w:val="24"/>
          <w:szCs w:val="24"/>
        </w:rPr>
        <w:t xml:space="preserve"> imóvel</w:t>
      </w:r>
      <w:r w:rsidRPr="00963CA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4A40A0D" w14:textId="77777777" w:rsidR="00F81F37" w:rsidRPr="00963CA9" w:rsidRDefault="00F81F37" w:rsidP="00F81F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E6BFEC9" w14:textId="642278AD" w:rsidR="007F1202" w:rsidRDefault="007F1202" w:rsidP="00F81F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4D85">
        <w:rPr>
          <w:rFonts w:ascii="Arial" w:hAnsi="Arial" w:cs="Arial"/>
          <w:sz w:val="24"/>
          <w:szCs w:val="24"/>
        </w:rPr>
        <w:t>O interessado deverá requerer</w:t>
      </w:r>
      <w:r w:rsidR="00963CA9">
        <w:rPr>
          <w:rFonts w:ascii="Arial" w:hAnsi="Arial" w:cs="Arial"/>
          <w:sz w:val="24"/>
          <w:szCs w:val="24"/>
        </w:rPr>
        <w:t>,</w:t>
      </w:r>
      <w:r w:rsidRPr="00524D85">
        <w:rPr>
          <w:rFonts w:ascii="Arial" w:hAnsi="Arial" w:cs="Arial"/>
          <w:sz w:val="24"/>
          <w:szCs w:val="24"/>
        </w:rPr>
        <w:t xml:space="preserve"> por motivo justificado, a utilização do imóvel e juntar a documentação relacionada, </w:t>
      </w:r>
      <w:r w:rsidR="00963CA9">
        <w:rPr>
          <w:rFonts w:ascii="Arial" w:hAnsi="Arial" w:cs="Arial"/>
          <w:sz w:val="24"/>
          <w:szCs w:val="24"/>
        </w:rPr>
        <w:t>sendo:</w:t>
      </w:r>
      <w:r w:rsidRPr="00524D85">
        <w:rPr>
          <w:rFonts w:ascii="Arial" w:hAnsi="Arial" w:cs="Arial"/>
          <w:sz w:val="24"/>
          <w:szCs w:val="24"/>
        </w:rPr>
        <w:t xml:space="preserve"> a certidão de ônus da matrícula cartorária, a planta e outros que identifiquem e delimitem a servidão pretendida. </w:t>
      </w:r>
    </w:p>
    <w:p w14:paraId="197C6A87" w14:textId="77777777" w:rsidR="00F81F37" w:rsidRPr="00524D85" w:rsidRDefault="00F81F37" w:rsidP="00F81F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1A3E90" w14:textId="550F832D" w:rsidR="007F1202" w:rsidRDefault="007F1202" w:rsidP="00F81F3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24D85">
        <w:rPr>
          <w:rFonts w:ascii="Arial" w:hAnsi="Arial" w:cs="Arial"/>
          <w:b/>
          <w:bCs/>
          <w:sz w:val="24"/>
          <w:szCs w:val="24"/>
        </w:rPr>
        <w:t>T02</w:t>
      </w:r>
      <w:r w:rsidR="00963CA9">
        <w:rPr>
          <w:rFonts w:ascii="Arial" w:hAnsi="Arial" w:cs="Arial"/>
          <w:b/>
          <w:bCs/>
          <w:sz w:val="24"/>
          <w:szCs w:val="24"/>
        </w:rPr>
        <w:t xml:space="preserve"> –</w:t>
      </w:r>
      <w:r w:rsidRPr="00963CA9">
        <w:rPr>
          <w:rFonts w:ascii="Arial" w:hAnsi="Arial" w:cs="Arial"/>
          <w:b/>
          <w:bCs/>
          <w:sz w:val="24"/>
          <w:szCs w:val="24"/>
        </w:rPr>
        <w:t xml:space="preserve"> </w:t>
      </w:r>
      <w:r w:rsidR="001F210F" w:rsidRPr="00963CA9">
        <w:rPr>
          <w:rFonts w:ascii="Arial" w:hAnsi="Arial" w:cs="Arial"/>
          <w:b/>
          <w:bCs/>
          <w:sz w:val="24"/>
          <w:szCs w:val="24"/>
        </w:rPr>
        <w:t xml:space="preserve">Indicar e justificar a forma da </w:t>
      </w:r>
      <w:r w:rsidR="005B239C" w:rsidRPr="00963CA9">
        <w:rPr>
          <w:rFonts w:ascii="Arial" w:hAnsi="Arial" w:cs="Arial"/>
          <w:b/>
          <w:bCs/>
          <w:sz w:val="24"/>
          <w:szCs w:val="24"/>
        </w:rPr>
        <w:t>servidão</w:t>
      </w:r>
    </w:p>
    <w:p w14:paraId="4F282FC9" w14:textId="77777777" w:rsidR="00F81F37" w:rsidRPr="00963CA9" w:rsidRDefault="00F81F37" w:rsidP="00F81F3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30655A5" w14:textId="77777777" w:rsidR="005B239C" w:rsidRPr="00524D85" w:rsidRDefault="007F1202" w:rsidP="00F81F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4D85">
        <w:rPr>
          <w:rFonts w:ascii="Arial" w:hAnsi="Arial" w:cs="Arial"/>
          <w:sz w:val="24"/>
          <w:szCs w:val="24"/>
        </w:rPr>
        <w:t xml:space="preserve">O setor técnico deverá indicar e justificar a forma da </w:t>
      </w:r>
      <w:r w:rsidR="005B239C" w:rsidRPr="00524D85">
        <w:rPr>
          <w:rFonts w:ascii="Arial" w:hAnsi="Arial" w:cs="Arial"/>
          <w:sz w:val="24"/>
          <w:szCs w:val="24"/>
        </w:rPr>
        <w:t>utilização</w:t>
      </w:r>
      <w:r w:rsidRPr="00524D85">
        <w:rPr>
          <w:rFonts w:ascii="Arial" w:hAnsi="Arial" w:cs="Arial"/>
          <w:sz w:val="24"/>
          <w:szCs w:val="24"/>
        </w:rPr>
        <w:t xml:space="preserve">, se por desapropriação (permanente) ou por contrato (temporária). </w:t>
      </w:r>
    </w:p>
    <w:p w14:paraId="4735A395" w14:textId="04CE8F34" w:rsidR="00963CA9" w:rsidRDefault="005B239C" w:rsidP="00F81F3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95BE3">
        <w:rPr>
          <w:rFonts w:ascii="Arial" w:hAnsi="Arial" w:cs="Arial"/>
          <w:sz w:val="24"/>
          <w:szCs w:val="24"/>
        </w:rPr>
        <w:t xml:space="preserve">Se por desapropriação, </w:t>
      </w:r>
      <w:r w:rsidR="00963CA9" w:rsidRPr="00E95BE3">
        <w:rPr>
          <w:rFonts w:ascii="Arial" w:hAnsi="Arial" w:cs="Arial"/>
          <w:sz w:val="24"/>
          <w:szCs w:val="24"/>
        </w:rPr>
        <w:t>deve ser iniciado o processo de Desapropriação de Imóvel</w:t>
      </w:r>
      <w:r w:rsidRPr="00E95BE3">
        <w:rPr>
          <w:rFonts w:ascii="Arial" w:hAnsi="Arial" w:cs="Arial"/>
          <w:sz w:val="24"/>
          <w:szCs w:val="24"/>
        </w:rPr>
        <w:t xml:space="preserve"> </w:t>
      </w:r>
      <w:r w:rsidR="00963CA9" w:rsidRPr="00E95BE3">
        <w:rPr>
          <w:rFonts w:ascii="Arial" w:hAnsi="Arial" w:cs="Arial"/>
          <w:sz w:val="24"/>
          <w:szCs w:val="24"/>
        </w:rPr>
        <w:t>(</w:t>
      </w:r>
      <w:r w:rsidRPr="00E95BE3">
        <w:rPr>
          <w:rFonts w:ascii="Arial" w:hAnsi="Arial" w:cs="Arial"/>
          <w:sz w:val="24"/>
          <w:szCs w:val="24"/>
        </w:rPr>
        <w:t>Norma de Procedimento</w:t>
      </w:r>
      <w:r w:rsidR="00963CA9" w:rsidRPr="00E95BE3">
        <w:rPr>
          <w:rFonts w:ascii="Arial" w:hAnsi="Arial" w:cs="Arial"/>
          <w:sz w:val="24"/>
          <w:szCs w:val="24"/>
        </w:rPr>
        <w:t xml:space="preserve"> SPA</w:t>
      </w:r>
      <w:r w:rsidRPr="00E95BE3">
        <w:rPr>
          <w:rFonts w:ascii="Arial" w:hAnsi="Arial" w:cs="Arial"/>
          <w:sz w:val="24"/>
          <w:szCs w:val="24"/>
        </w:rPr>
        <w:t xml:space="preserve"> </w:t>
      </w:r>
      <w:r w:rsidR="00963CA9" w:rsidRPr="00E95BE3">
        <w:rPr>
          <w:rFonts w:ascii="Arial" w:hAnsi="Arial" w:cs="Arial"/>
          <w:sz w:val="24"/>
          <w:szCs w:val="24"/>
        </w:rPr>
        <w:t>N</w:t>
      </w:r>
      <w:r w:rsidRPr="00E95BE3">
        <w:rPr>
          <w:rFonts w:ascii="Arial" w:hAnsi="Arial" w:cs="Arial"/>
          <w:sz w:val="24"/>
          <w:szCs w:val="24"/>
        </w:rPr>
        <w:t>º 009</w:t>
      </w:r>
      <w:r w:rsidR="00963CA9" w:rsidRPr="00E95BE3">
        <w:rPr>
          <w:rFonts w:ascii="Arial" w:hAnsi="Arial" w:cs="Arial"/>
          <w:sz w:val="24"/>
          <w:szCs w:val="24"/>
        </w:rPr>
        <w:t>)</w:t>
      </w:r>
      <w:r w:rsidRPr="00E95BE3">
        <w:rPr>
          <w:rFonts w:ascii="Arial" w:hAnsi="Arial" w:cs="Arial"/>
          <w:sz w:val="24"/>
          <w:szCs w:val="24"/>
        </w:rPr>
        <w:t xml:space="preserve">. </w:t>
      </w:r>
      <w:r w:rsidR="00963CA9" w:rsidRPr="00E95BE3">
        <w:rPr>
          <w:rFonts w:ascii="Arial" w:hAnsi="Arial" w:cs="Arial"/>
          <w:sz w:val="24"/>
          <w:szCs w:val="24"/>
        </w:rPr>
        <w:t xml:space="preserve">Se por contrato e requerido </w:t>
      </w:r>
      <w:r w:rsidR="00E95BE3" w:rsidRPr="00E95BE3">
        <w:rPr>
          <w:rFonts w:ascii="Arial" w:hAnsi="Arial" w:cs="Arial"/>
          <w:sz w:val="24"/>
          <w:szCs w:val="24"/>
        </w:rPr>
        <w:t>por outro interessado</w:t>
      </w:r>
      <w:r w:rsidR="00963CA9" w:rsidRPr="00E95BE3">
        <w:rPr>
          <w:rFonts w:ascii="Arial" w:hAnsi="Arial" w:cs="Arial"/>
          <w:sz w:val="24"/>
          <w:szCs w:val="24"/>
        </w:rPr>
        <w:t xml:space="preserve">, segue T03. Se requerido </w:t>
      </w:r>
      <w:r w:rsidR="00E95BE3" w:rsidRPr="00E95BE3">
        <w:rPr>
          <w:rFonts w:ascii="Arial" w:hAnsi="Arial" w:cs="Arial"/>
          <w:sz w:val="24"/>
          <w:szCs w:val="24"/>
        </w:rPr>
        <w:t>pelo Estado</w:t>
      </w:r>
      <w:r w:rsidR="00963CA9" w:rsidRPr="00E95BE3">
        <w:rPr>
          <w:rFonts w:ascii="Arial" w:hAnsi="Arial" w:cs="Arial"/>
          <w:sz w:val="24"/>
          <w:szCs w:val="24"/>
        </w:rPr>
        <w:t>, segue T04</w:t>
      </w:r>
      <w:r w:rsidR="00963CA9" w:rsidRPr="00E95BE3">
        <w:rPr>
          <w:rFonts w:ascii="Arial" w:hAnsi="Arial" w:cs="Arial"/>
          <w:b/>
          <w:bCs/>
          <w:sz w:val="24"/>
          <w:szCs w:val="24"/>
        </w:rPr>
        <w:t>.</w:t>
      </w:r>
    </w:p>
    <w:p w14:paraId="2C57A3E0" w14:textId="77777777" w:rsidR="00E95BE3" w:rsidRDefault="00E95BE3" w:rsidP="00F81F3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008491B" w14:textId="3936806C" w:rsidR="00A7631D" w:rsidRDefault="00144C8C" w:rsidP="00F81F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3CA9">
        <w:rPr>
          <w:rFonts w:ascii="Arial" w:hAnsi="Arial" w:cs="Arial"/>
          <w:b/>
          <w:bCs/>
          <w:sz w:val="24"/>
          <w:szCs w:val="24"/>
        </w:rPr>
        <w:lastRenderedPageBreak/>
        <w:t>T0</w:t>
      </w:r>
      <w:r w:rsidR="00963CA9" w:rsidRPr="00963CA9">
        <w:rPr>
          <w:rFonts w:ascii="Arial" w:hAnsi="Arial" w:cs="Arial"/>
          <w:b/>
          <w:bCs/>
          <w:sz w:val="24"/>
          <w:szCs w:val="24"/>
        </w:rPr>
        <w:t>3</w:t>
      </w:r>
      <w:r w:rsidRPr="00963CA9">
        <w:rPr>
          <w:rFonts w:ascii="Arial" w:hAnsi="Arial" w:cs="Arial"/>
          <w:b/>
          <w:bCs/>
          <w:sz w:val="24"/>
          <w:szCs w:val="24"/>
        </w:rPr>
        <w:t xml:space="preserve"> –</w:t>
      </w:r>
      <w:r w:rsidR="00A7631D" w:rsidRPr="00963CA9">
        <w:rPr>
          <w:rFonts w:ascii="Arial" w:hAnsi="Arial" w:cs="Arial"/>
          <w:b/>
          <w:bCs/>
          <w:sz w:val="24"/>
          <w:szCs w:val="24"/>
        </w:rPr>
        <w:t xml:space="preserve"> Apresentar o levantamento topográfico</w:t>
      </w:r>
      <w:r w:rsidR="003864A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9ACA52C" w14:textId="77777777" w:rsidR="00F81F37" w:rsidRPr="00963CA9" w:rsidRDefault="00F81F37" w:rsidP="00F81F3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9D24A5E" w14:textId="5F4943BA" w:rsidR="00963CA9" w:rsidRDefault="00963CA9" w:rsidP="00F81F3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63CA9">
        <w:rPr>
          <w:rFonts w:ascii="Arial" w:hAnsi="Arial" w:cs="Arial"/>
          <w:b/>
          <w:bCs/>
          <w:sz w:val="24"/>
          <w:szCs w:val="24"/>
        </w:rPr>
        <w:t xml:space="preserve">T04 – Realizar levantamento topográfico </w:t>
      </w:r>
    </w:p>
    <w:p w14:paraId="18B81FFF" w14:textId="77777777" w:rsidR="00F81F37" w:rsidRPr="00963CA9" w:rsidRDefault="00F81F37" w:rsidP="00F81F3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38D55EF" w14:textId="6AB042EA" w:rsidR="00144C8C" w:rsidRDefault="00A7631D" w:rsidP="00F81F3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24D85">
        <w:rPr>
          <w:rFonts w:ascii="Arial" w:hAnsi="Arial" w:cs="Arial"/>
          <w:b/>
          <w:bCs/>
          <w:sz w:val="24"/>
          <w:szCs w:val="24"/>
        </w:rPr>
        <w:t>T05</w:t>
      </w:r>
      <w:r w:rsidR="0001382A" w:rsidRPr="00524D85">
        <w:rPr>
          <w:rFonts w:ascii="Arial" w:hAnsi="Arial" w:cs="Arial"/>
          <w:b/>
          <w:bCs/>
          <w:sz w:val="24"/>
          <w:szCs w:val="24"/>
        </w:rPr>
        <w:t xml:space="preserve"> </w:t>
      </w:r>
      <w:r w:rsidR="0001382A" w:rsidRPr="00963CA9">
        <w:rPr>
          <w:rFonts w:ascii="Arial" w:hAnsi="Arial" w:cs="Arial"/>
          <w:b/>
          <w:bCs/>
          <w:sz w:val="24"/>
          <w:szCs w:val="24"/>
        </w:rPr>
        <w:t>–</w:t>
      </w:r>
      <w:r w:rsidR="00144C8C" w:rsidRPr="00963CA9">
        <w:rPr>
          <w:rFonts w:ascii="Arial" w:hAnsi="Arial" w:cs="Arial"/>
          <w:b/>
          <w:bCs/>
          <w:sz w:val="24"/>
          <w:szCs w:val="24"/>
        </w:rPr>
        <w:t xml:space="preserve"> </w:t>
      </w:r>
      <w:r w:rsidR="0001382A" w:rsidRPr="00963CA9">
        <w:rPr>
          <w:rFonts w:ascii="Arial" w:hAnsi="Arial" w:cs="Arial"/>
          <w:b/>
          <w:bCs/>
          <w:sz w:val="24"/>
          <w:szCs w:val="24"/>
        </w:rPr>
        <w:t>Elaborar</w:t>
      </w:r>
      <w:r w:rsidR="00144C8C" w:rsidRPr="00963CA9">
        <w:rPr>
          <w:rFonts w:ascii="Arial" w:hAnsi="Arial" w:cs="Arial"/>
          <w:b/>
          <w:bCs/>
          <w:sz w:val="24"/>
          <w:szCs w:val="24"/>
        </w:rPr>
        <w:t xml:space="preserve"> o laudo de avaliação</w:t>
      </w:r>
    </w:p>
    <w:p w14:paraId="0703FD94" w14:textId="77777777" w:rsidR="00F81F37" w:rsidRPr="00524D85" w:rsidRDefault="00F81F37" w:rsidP="00F81F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6EEB1D" w14:textId="5EB2C3EB" w:rsidR="007F1202" w:rsidRDefault="00963CA9" w:rsidP="00F81F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5BE3">
        <w:rPr>
          <w:rFonts w:ascii="Arial" w:hAnsi="Arial" w:cs="Arial"/>
          <w:sz w:val="24"/>
          <w:szCs w:val="24"/>
        </w:rPr>
        <w:t>A CAI deverá e</w:t>
      </w:r>
      <w:r w:rsidR="00E7643E" w:rsidRPr="00E95BE3">
        <w:rPr>
          <w:rFonts w:ascii="Arial" w:hAnsi="Arial" w:cs="Arial"/>
          <w:sz w:val="24"/>
          <w:szCs w:val="24"/>
        </w:rPr>
        <w:t>laborar</w:t>
      </w:r>
      <w:r w:rsidR="00E7643E" w:rsidRPr="00524D85">
        <w:rPr>
          <w:rFonts w:ascii="Arial" w:hAnsi="Arial" w:cs="Arial"/>
          <w:sz w:val="24"/>
          <w:szCs w:val="24"/>
        </w:rPr>
        <w:t xml:space="preserve"> o laudo de avaliação urbano ou rural conforme o artigo 127 e o 132, §2º do Decreto 3126-R/2012.</w:t>
      </w:r>
    </w:p>
    <w:p w14:paraId="5982F02C" w14:textId="77777777" w:rsidR="00F81F37" w:rsidRPr="00524D85" w:rsidRDefault="00F81F37" w:rsidP="00F81F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3E85C3" w14:textId="0F449EC1" w:rsidR="007F1202" w:rsidRDefault="007F1202" w:rsidP="00F81F37">
      <w:pPr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524D85">
        <w:rPr>
          <w:rFonts w:ascii="Arial" w:hAnsi="Arial" w:cs="Arial"/>
          <w:b/>
          <w:bCs/>
          <w:sz w:val="24"/>
          <w:szCs w:val="24"/>
        </w:rPr>
        <w:t>T0</w:t>
      </w:r>
      <w:r w:rsidR="0001382A" w:rsidRPr="00524D85">
        <w:rPr>
          <w:rFonts w:ascii="Arial" w:hAnsi="Arial" w:cs="Arial"/>
          <w:b/>
          <w:bCs/>
          <w:sz w:val="24"/>
          <w:szCs w:val="24"/>
        </w:rPr>
        <w:t>6</w:t>
      </w:r>
      <w:r w:rsidRPr="00524D85">
        <w:rPr>
          <w:rFonts w:ascii="Arial" w:hAnsi="Arial" w:cs="Arial"/>
          <w:sz w:val="24"/>
          <w:szCs w:val="24"/>
        </w:rPr>
        <w:t xml:space="preserve"> </w:t>
      </w:r>
      <w:r w:rsidRPr="003864A3">
        <w:rPr>
          <w:rFonts w:ascii="Arial" w:hAnsi="Arial" w:cs="Arial"/>
          <w:b/>
          <w:bCs/>
          <w:sz w:val="24"/>
          <w:szCs w:val="24"/>
        </w:rPr>
        <w:t>– Analisar a viabilidade e a forma da concessão da servidão</w:t>
      </w:r>
    </w:p>
    <w:p w14:paraId="568B12A0" w14:textId="77777777" w:rsidR="00F81F37" w:rsidRPr="003864A3" w:rsidRDefault="00F81F37" w:rsidP="00F81F37">
      <w:pPr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609E5597" w14:textId="30566D07" w:rsidR="007F1202" w:rsidRDefault="007F1202" w:rsidP="00F81F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4D85">
        <w:rPr>
          <w:rFonts w:ascii="Arial" w:hAnsi="Arial" w:cs="Arial"/>
          <w:sz w:val="24"/>
          <w:szCs w:val="24"/>
        </w:rPr>
        <w:t xml:space="preserve">A servidão pelo Estado será sempre indenizada quando constituída por meio de decreto de desapropriação (Art. 40 do Decreto-Lei 3.365/1941) ou se houver dano ao imóvel alheio quando constituída por meio de contrato. </w:t>
      </w:r>
    </w:p>
    <w:p w14:paraId="7EA16468" w14:textId="77777777" w:rsidR="00F81F37" w:rsidRPr="00524D85" w:rsidRDefault="00F81F37" w:rsidP="00F81F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467432" w14:textId="1095D2D5" w:rsidR="007F1202" w:rsidRDefault="007F1202" w:rsidP="00F81F37">
      <w:pPr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524D85">
        <w:rPr>
          <w:rFonts w:ascii="Arial" w:hAnsi="Arial" w:cs="Arial"/>
          <w:b/>
          <w:bCs/>
          <w:color w:val="000000"/>
          <w:sz w:val="24"/>
          <w:szCs w:val="24"/>
        </w:rPr>
        <w:t>T0</w:t>
      </w:r>
      <w:r w:rsidR="0001382A" w:rsidRPr="00524D85">
        <w:rPr>
          <w:rFonts w:ascii="Arial" w:hAnsi="Arial" w:cs="Arial"/>
          <w:b/>
          <w:bCs/>
          <w:color w:val="000000"/>
          <w:sz w:val="24"/>
          <w:szCs w:val="24"/>
        </w:rPr>
        <w:t>7</w:t>
      </w:r>
      <w:r w:rsidRPr="00524D85">
        <w:rPr>
          <w:rFonts w:ascii="Arial" w:hAnsi="Arial" w:cs="Arial"/>
          <w:color w:val="000000"/>
          <w:sz w:val="24"/>
          <w:szCs w:val="24"/>
        </w:rPr>
        <w:t xml:space="preserve"> </w:t>
      </w:r>
      <w:r w:rsidRPr="003864A3">
        <w:rPr>
          <w:rFonts w:ascii="Arial" w:hAnsi="Arial" w:cs="Arial"/>
          <w:b/>
          <w:bCs/>
          <w:color w:val="000000"/>
          <w:sz w:val="24"/>
          <w:szCs w:val="24"/>
        </w:rPr>
        <w:t xml:space="preserve">– </w:t>
      </w:r>
      <w:r w:rsidRPr="003864A3">
        <w:rPr>
          <w:rFonts w:ascii="Arial" w:hAnsi="Arial" w:cs="Arial"/>
          <w:b/>
          <w:bCs/>
          <w:sz w:val="24"/>
          <w:szCs w:val="24"/>
        </w:rPr>
        <w:t>Manifestar o interesse na servidão</w:t>
      </w:r>
    </w:p>
    <w:p w14:paraId="5EC60254" w14:textId="77777777" w:rsidR="00F81F37" w:rsidRPr="003864A3" w:rsidRDefault="00F81F37" w:rsidP="00F81F37">
      <w:pPr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6AE4830B" w14:textId="7AE983FA" w:rsidR="007F1202" w:rsidRPr="00E95BE3" w:rsidRDefault="003864A3" w:rsidP="00F81F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5BE3">
        <w:rPr>
          <w:rFonts w:ascii="Arial" w:hAnsi="Arial" w:cs="Arial"/>
          <w:sz w:val="24"/>
          <w:szCs w:val="24"/>
        </w:rPr>
        <w:t xml:space="preserve">A autoridade máxima do órgão interessado </w:t>
      </w:r>
      <w:r w:rsidR="007F1202" w:rsidRPr="00E95BE3">
        <w:rPr>
          <w:rFonts w:ascii="Arial" w:hAnsi="Arial" w:cs="Arial"/>
          <w:sz w:val="24"/>
          <w:szCs w:val="24"/>
        </w:rPr>
        <w:t>deve manifestar-se de acordo com a constituição da servidão</w:t>
      </w:r>
      <w:r w:rsidRPr="00E95BE3">
        <w:rPr>
          <w:rFonts w:ascii="Arial" w:hAnsi="Arial" w:cs="Arial"/>
          <w:sz w:val="24"/>
          <w:szCs w:val="24"/>
        </w:rPr>
        <w:t>,</w:t>
      </w:r>
      <w:r w:rsidR="007F1202" w:rsidRPr="00E95BE3">
        <w:rPr>
          <w:rFonts w:ascii="Arial" w:hAnsi="Arial" w:cs="Arial"/>
          <w:sz w:val="24"/>
          <w:szCs w:val="24"/>
        </w:rPr>
        <w:t xml:space="preserve"> justificando o interesse público em cumprimento ao artigo 125 do Decreto 3126-R/2012.</w:t>
      </w:r>
    </w:p>
    <w:p w14:paraId="5632099B" w14:textId="77777777" w:rsidR="00B342A8" w:rsidRPr="00E95BE3" w:rsidRDefault="00B342A8" w:rsidP="00F81F37">
      <w:p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</w:p>
    <w:p w14:paraId="4AB31135" w14:textId="77777777" w:rsidR="00C429B9" w:rsidRPr="00E95BE3" w:rsidRDefault="00C429B9" w:rsidP="00F81F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5BE3">
        <w:rPr>
          <w:rFonts w:ascii="Arial" w:hAnsi="Arial" w:cs="Arial"/>
          <w:sz w:val="24"/>
          <w:szCs w:val="24"/>
        </w:rPr>
        <w:t>Caso não haja interesse, segue T08.</w:t>
      </w:r>
      <w:r w:rsidRPr="00E95BE3">
        <w:rPr>
          <w:rFonts w:ascii="Arial" w:hAnsi="Arial" w:cs="Arial"/>
          <w:b/>
          <w:bCs/>
          <w:sz w:val="24"/>
          <w:szCs w:val="24"/>
        </w:rPr>
        <w:t xml:space="preserve"> </w:t>
      </w:r>
      <w:r w:rsidRPr="00E95BE3">
        <w:rPr>
          <w:rFonts w:ascii="Arial" w:hAnsi="Arial" w:cs="Arial"/>
          <w:sz w:val="24"/>
          <w:szCs w:val="24"/>
        </w:rPr>
        <w:t>Caso haja interesse, seguir conforme abaixo:</w:t>
      </w:r>
    </w:p>
    <w:p w14:paraId="043EE39B" w14:textId="5263AC51" w:rsidR="00C429B9" w:rsidRPr="00E95BE3" w:rsidRDefault="00C429B9" w:rsidP="00F81F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5BE3">
        <w:rPr>
          <w:rFonts w:ascii="Arial" w:hAnsi="Arial" w:cs="Arial"/>
          <w:sz w:val="24"/>
          <w:szCs w:val="24"/>
        </w:rPr>
        <w:t>- Servidão em imóvel de terceiros</w:t>
      </w:r>
      <w:r w:rsidR="00E9698A" w:rsidRPr="00E95BE3">
        <w:rPr>
          <w:rFonts w:ascii="Arial" w:hAnsi="Arial" w:cs="Arial"/>
          <w:sz w:val="24"/>
          <w:szCs w:val="24"/>
        </w:rPr>
        <w:t xml:space="preserve"> em caráter </w:t>
      </w:r>
      <w:r w:rsidRPr="00E95BE3">
        <w:rPr>
          <w:rFonts w:ascii="Arial" w:hAnsi="Arial" w:cs="Arial"/>
          <w:sz w:val="24"/>
          <w:szCs w:val="24"/>
        </w:rPr>
        <w:t>permanente, segue T09;</w:t>
      </w:r>
    </w:p>
    <w:p w14:paraId="1D934DBB" w14:textId="1503FA6A" w:rsidR="00C429B9" w:rsidRPr="00E95BE3" w:rsidRDefault="00C429B9" w:rsidP="00F81F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5BE3">
        <w:rPr>
          <w:rFonts w:ascii="Arial" w:hAnsi="Arial" w:cs="Arial"/>
          <w:sz w:val="24"/>
          <w:szCs w:val="24"/>
        </w:rPr>
        <w:t xml:space="preserve">- Servidão em imóvel de terceiros </w:t>
      </w:r>
      <w:r w:rsidR="00E9698A" w:rsidRPr="00E95BE3">
        <w:rPr>
          <w:rFonts w:ascii="Arial" w:hAnsi="Arial" w:cs="Arial"/>
          <w:sz w:val="24"/>
          <w:szCs w:val="24"/>
        </w:rPr>
        <w:t>em caráter temporário</w:t>
      </w:r>
      <w:r w:rsidRPr="00E95BE3">
        <w:rPr>
          <w:rFonts w:ascii="Arial" w:hAnsi="Arial" w:cs="Arial"/>
          <w:sz w:val="24"/>
          <w:szCs w:val="24"/>
        </w:rPr>
        <w:t>, segue T10;</w:t>
      </w:r>
    </w:p>
    <w:p w14:paraId="7E6E0FCF" w14:textId="6D543F42" w:rsidR="00C429B9" w:rsidRDefault="00C429B9" w:rsidP="00F81F3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95BE3">
        <w:rPr>
          <w:rFonts w:ascii="Arial" w:hAnsi="Arial" w:cs="Arial"/>
          <w:sz w:val="24"/>
          <w:szCs w:val="24"/>
        </w:rPr>
        <w:t>- Servidão em imóvel do Estado, segue</w:t>
      </w:r>
      <w:r w:rsidRPr="00E95BE3">
        <w:rPr>
          <w:rFonts w:ascii="Arial" w:hAnsi="Arial" w:cs="Arial"/>
          <w:b/>
          <w:bCs/>
          <w:sz w:val="24"/>
          <w:szCs w:val="24"/>
        </w:rPr>
        <w:t xml:space="preserve"> </w:t>
      </w:r>
      <w:r w:rsidRPr="00E95BE3">
        <w:rPr>
          <w:rFonts w:ascii="Arial" w:hAnsi="Arial" w:cs="Arial"/>
          <w:sz w:val="24"/>
          <w:szCs w:val="24"/>
        </w:rPr>
        <w:t>T10.</w:t>
      </w:r>
      <w:r w:rsidRPr="00524D8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40BB2A6" w14:textId="77777777" w:rsidR="00F81F37" w:rsidRPr="00524D85" w:rsidRDefault="00F81F37" w:rsidP="00F81F3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6C2522D" w14:textId="5FD164E4" w:rsidR="009E3833" w:rsidRDefault="009E3833" w:rsidP="00F81F3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24D85">
        <w:rPr>
          <w:rFonts w:ascii="Arial" w:hAnsi="Arial" w:cs="Arial"/>
          <w:b/>
          <w:bCs/>
          <w:sz w:val="24"/>
          <w:szCs w:val="24"/>
        </w:rPr>
        <w:t xml:space="preserve">T08 – </w:t>
      </w:r>
      <w:r w:rsidRPr="00E9698A">
        <w:rPr>
          <w:rFonts w:ascii="Arial" w:hAnsi="Arial" w:cs="Arial"/>
          <w:b/>
          <w:bCs/>
          <w:sz w:val="24"/>
          <w:szCs w:val="24"/>
        </w:rPr>
        <w:t>Tomar ciência</w:t>
      </w:r>
      <w:r w:rsidR="00E9698A" w:rsidRPr="00E9698A">
        <w:rPr>
          <w:rFonts w:ascii="Arial" w:hAnsi="Arial" w:cs="Arial"/>
          <w:b/>
          <w:bCs/>
          <w:sz w:val="24"/>
          <w:szCs w:val="24"/>
        </w:rPr>
        <w:t xml:space="preserve"> e</w:t>
      </w:r>
      <w:r w:rsidR="00994D53" w:rsidRPr="00E9698A">
        <w:rPr>
          <w:rFonts w:ascii="Arial" w:hAnsi="Arial" w:cs="Arial"/>
          <w:b/>
          <w:bCs/>
          <w:sz w:val="24"/>
          <w:szCs w:val="24"/>
        </w:rPr>
        <w:t xml:space="preserve"> notificar o interessado</w:t>
      </w:r>
      <w:r w:rsidRPr="00E9698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F186FD1" w14:textId="77777777" w:rsidR="00F81F37" w:rsidRPr="00E9698A" w:rsidRDefault="00F81F37" w:rsidP="00F81F3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C6DB3C1" w14:textId="6786A1D4" w:rsidR="009E3833" w:rsidRDefault="00994D53" w:rsidP="00F81F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4D85">
        <w:rPr>
          <w:rFonts w:ascii="Arial" w:hAnsi="Arial" w:cs="Arial"/>
          <w:sz w:val="24"/>
          <w:szCs w:val="24"/>
        </w:rPr>
        <w:t xml:space="preserve">Notificar o interessado </w:t>
      </w:r>
      <w:r w:rsidR="009E3833" w:rsidRPr="00524D85">
        <w:rPr>
          <w:rFonts w:ascii="Arial" w:hAnsi="Arial" w:cs="Arial"/>
          <w:sz w:val="24"/>
          <w:szCs w:val="24"/>
        </w:rPr>
        <w:t>quanto ao indeferimento da servidão</w:t>
      </w:r>
      <w:r w:rsidR="00072E4D" w:rsidRPr="00524D85">
        <w:rPr>
          <w:rFonts w:ascii="Arial" w:hAnsi="Arial" w:cs="Arial"/>
          <w:sz w:val="24"/>
          <w:szCs w:val="24"/>
        </w:rPr>
        <w:t>.</w:t>
      </w:r>
    </w:p>
    <w:p w14:paraId="32FB3A6D" w14:textId="77777777" w:rsidR="00F81F37" w:rsidRPr="00524D85" w:rsidRDefault="00F81F37" w:rsidP="00F81F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2F7E2C" w14:textId="70D8E079" w:rsidR="00906FB8" w:rsidRDefault="00906FB8" w:rsidP="00F81F3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24D85">
        <w:rPr>
          <w:rFonts w:ascii="Arial" w:hAnsi="Arial" w:cs="Arial"/>
          <w:b/>
          <w:bCs/>
          <w:sz w:val="24"/>
          <w:szCs w:val="24"/>
        </w:rPr>
        <w:t xml:space="preserve">T09 </w:t>
      </w:r>
      <w:r w:rsidR="009E3833" w:rsidRPr="00E9698A">
        <w:rPr>
          <w:rFonts w:ascii="Arial" w:hAnsi="Arial" w:cs="Arial"/>
          <w:b/>
          <w:bCs/>
          <w:sz w:val="24"/>
          <w:szCs w:val="24"/>
        </w:rPr>
        <w:t>–</w:t>
      </w:r>
      <w:r w:rsidRPr="00E9698A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Hlk151474751"/>
      <w:r w:rsidR="009E3833" w:rsidRPr="00E9698A">
        <w:rPr>
          <w:rFonts w:ascii="Arial" w:hAnsi="Arial" w:cs="Arial"/>
          <w:b/>
          <w:bCs/>
          <w:sz w:val="24"/>
          <w:szCs w:val="24"/>
        </w:rPr>
        <w:t xml:space="preserve">Elaborar </w:t>
      </w:r>
      <w:r w:rsidR="00072E4D" w:rsidRPr="00E9698A">
        <w:rPr>
          <w:rFonts w:ascii="Arial" w:hAnsi="Arial" w:cs="Arial"/>
          <w:b/>
          <w:bCs/>
          <w:sz w:val="24"/>
          <w:szCs w:val="24"/>
        </w:rPr>
        <w:t xml:space="preserve">a </w:t>
      </w:r>
      <w:r w:rsidR="009E3833" w:rsidRPr="00E9698A">
        <w:rPr>
          <w:rFonts w:ascii="Arial" w:hAnsi="Arial" w:cs="Arial"/>
          <w:b/>
          <w:bCs/>
          <w:sz w:val="24"/>
          <w:szCs w:val="24"/>
        </w:rPr>
        <w:t>minuta do</w:t>
      </w:r>
      <w:r w:rsidR="00994D53" w:rsidRPr="00E9698A">
        <w:rPr>
          <w:rFonts w:ascii="Arial" w:hAnsi="Arial" w:cs="Arial"/>
          <w:b/>
          <w:bCs/>
          <w:sz w:val="24"/>
          <w:szCs w:val="24"/>
        </w:rPr>
        <w:t xml:space="preserve"> </w:t>
      </w:r>
      <w:r w:rsidR="008360CB" w:rsidRPr="00E9698A">
        <w:rPr>
          <w:rFonts w:ascii="Arial" w:hAnsi="Arial" w:cs="Arial"/>
          <w:b/>
          <w:bCs/>
          <w:sz w:val="24"/>
          <w:szCs w:val="24"/>
        </w:rPr>
        <w:t>decreto</w:t>
      </w:r>
    </w:p>
    <w:p w14:paraId="102BDE38" w14:textId="77777777" w:rsidR="00F81F37" w:rsidRPr="00E9698A" w:rsidRDefault="00F81F37" w:rsidP="00F81F3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6159359A" w14:textId="6C38AF16" w:rsidR="008360CB" w:rsidRDefault="008360CB" w:rsidP="00F81F3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24D85">
        <w:rPr>
          <w:rFonts w:ascii="Arial" w:hAnsi="Arial" w:cs="Arial"/>
          <w:b/>
          <w:bCs/>
          <w:sz w:val="24"/>
          <w:szCs w:val="24"/>
        </w:rPr>
        <w:t xml:space="preserve">T10 </w:t>
      </w:r>
      <w:r w:rsidRPr="00E9698A">
        <w:rPr>
          <w:rFonts w:ascii="Arial" w:hAnsi="Arial" w:cs="Arial"/>
          <w:b/>
          <w:bCs/>
          <w:sz w:val="24"/>
          <w:szCs w:val="24"/>
        </w:rPr>
        <w:t>– Elaborar a minuta do contrato</w:t>
      </w:r>
    </w:p>
    <w:p w14:paraId="70BC2D31" w14:textId="77777777" w:rsidR="00F81F37" w:rsidRPr="00E9698A" w:rsidRDefault="00F81F37" w:rsidP="00F81F3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8AB4922" w14:textId="0F8037D7" w:rsidR="007F1202" w:rsidRDefault="007F1202" w:rsidP="00F81F3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524D85">
        <w:rPr>
          <w:rFonts w:ascii="Arial" w:hAnsi="Arial" w:cs="Arial"/>
          <w:b/>
          <w:bCs/>
          <w:sz w:val="24"/>
          <w:szCs w:val="24"/>
        </w:rPr>
        <w:t>T</w:t>
      </w:r>
      <w:r w:rsidR="00A123FE" w:rsidRPr="00524D85">
        <w:rPr>
          <w:rFonts w:ascii="Arial" w:hAnsi="Arial" w:cs="Arial"/>
          <w:b/>
          <w:bCs/>
          <w:sz w:val="24"/>
          <w:szCs w:val="24"/>
        </w:rPr>
        <w:t>1</w:t>
      </w:r>
      <w:r w:rsidR="008360CB" w:rsidRPr="00524D85">
        <w:rPr>
          <w:rFonts w:ascii="Arial" w:hAnsi="Arial" w:cs="Arial"/>
          <w:b/>
          <w:bCs/>
          <w:sz w:val="24"/>
          <w:szCs w:val="24"/>
        </w:rPr>
        <w:t>1</w:t>
      </w:r>
      <w:r w:rsidRPr="00524D85">
        <w:rPr>
          <w:rFonts w:ascii="Arial" w:hAnsi="Arial" w:cs="Arial"/>
          <w:sz w:val="24"/>
          <w:szCs w:val="24"/>
        </w:rPr>
        <w:t xml:space="preserve"> </w:t>
      </w:r>
      <w:r w:rsidRPr="00E9698A">
        <w:rPr>
          <w:rFonts w:ascii="Arial" w:hAnsi="Arial" w:cs="Arial"/>
          <w:b/>
          <w:bCs/>
          <w:sz w:val="24"/>
          <w:szCs w:val="24"/>
        </w:rPr>
        <w:t>– Emitir parecer técnico-jurídico</w:t>
      </w:r>
    </w:p>
    <w:p w14:paraId="44EADF63" w14:textId="77777777" w:rsidR="00F81F37" w:rsidRPr="00524D85" w:rsidRDefault="00F81F37" w:rsidP="00F81F3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089F6A0C" w14:textId="0188C038" w:rsidR="001A2FC7" w:rsidRDefault="001A2FC7" w:rsidP="00F81F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4D85">
        <w:rPr>
          <w:rFonts w:ascii="Arial" w:hAnsi="Arial" w:cs="Arial"/>
          <w:sz w:val="24"/>
          <w:szCs w:val="24"/>
        </w:rPr>
        <w:t>Em caso de parecer favorável, segu</w:t>
      </w:r>
      <w:r w:rsidR="00E9698A">
        <w:rPr>
          <w:rFonts w:ascii="Arial" w:hAnsi="Arial" w:cs="Arial"/>
          <w:sz w:val="24"/>
          <w:szCs w:val="24"/>
        </w:rPr>
        <w:t>e</w:t>
      </w:r>
      <w:r w:rsidRPr="00E9698A">
        <w:rPr>
          <w:rFonts w:ascii="Arial" w:hAnsi="Arial" w:cs="Arial"/>
          <w:sz w:val="24"/>
          <w:szCs w:val="24"/>
        </w:rPr>
        <w:t xml:space="preserve"> T1</w:t>
      </w:r>
      <w:r w:rsidR="00F458E8" w:rsidRPr="00E9698A">
        <w:rPr>
          <w:rFonts w:ascii="Arial" w:hAnsi="Arial" w:cs="Arial"/>
          <w:sz w:val="24"/>
          <w:szCs w:val="24"/>
        </w:rPr>
        <w:t>2</w:t>
      </w:r>
      <w:r w:rsidR="00072E4D" w:rsidRPr="00E9698A">
        <w:rPr>
          <w:rFonts w:ascii="Arial" w:hAnsi="Arial" w:cs="Arial"/>
          <w:sz w:val="24"/>
          <w:szCs w:val="24"/>
        </w:rPr>
        <w:t xml:space="preserve">. Em caso contrário, </w:t>
      </w:r>
      <w:r w:rsidR="00E9698A" w:rsidRPr="00E9698A">
        <w:rPr>
          <w:rFonts w:ascii="Arial" w:hAnsi="Arial" w:cs="Arial"/>
          <w:sz w:val="24"/>
          <w:szCs w:val="24"/>
        </w:rPr>
        <w:t>retorna</w:t>
      </w:r>
      <w:r w:rsidRPr="00E9698A">
        <w:rPr>
          <w:rFonts w:ascii="Arial" w:hAnsi="Arial" w:cs="Arial"/>
          <w:sz w:val="24"/>
          <w:szCs w:val="24"/>
        </w:rPr>
        <w:t xml:space="preserve"> para T</w:t>
      </w:r>
      <w:r w:rsidR="009C06E1" w:rsidRPr="00E9698A">
        <w:rPr>
          <w:rFonts w:ascii="Arial" w:hAnsi="Arial" w:cs="Arial"/>
          <w:sz w:val="24"/>
          <w:szCs w:val="24"/>
        </w:rPr>
        <w:t>08</w:t>
      </w:r>
      <w:r w:rsidR="00072E4D" w:rsidRPr="00E9698A">
        <w:rPr>
          <w:rFonts w:ascii="Arial" w:hAnsi="Arial" w:cs="Arial"/>
          <w:sz w:val="24"/>
          <w:szCs w:val="24"/>
        </w:rPr>
        <w:t>.</w:t>
      </w:r>
    </w:p>
    <w:p w14:paraId="7642E35B" w14:textId="77777777" w:rsidR="00F81F37" w:rsidRPr="00524D85" w:rsidRDefault="00F81F37" w:rsidP="00F81F3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F3CAFFF" w14:textId="5314CA5E" w:rsidR="007F1202" w:rsidRDefault="007F1202" w:rsidP="00F81F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4D85">
        <w:rPr>
          <w:rFonts w:ascii="Arial" w:hAnsi="Arial" w:cs="Arial"/>
          <w:b/>
          <w:bCs/>
          <w:sz w:val="24"/>
          <w:szCs w:val="24"/>
        </w:rPr>
        <w:t>T</w:t>
      </w:r>
      <w:r w:rsidR="001A2FC7" w:rsidRPr="00524D85">
        <w:rPr>
          <w:rFonts w:ascii="Arial" w:hAnsi="Arial" w:cs="Arial"/>
          <w:b/>
          <w:bCs/>
          <w:sz w:val="24"/>
          <w:szCs w:val="24"/>
        </w:rPr>
        <w:t>1</w:t>
      </w:r>
      <w:r w:rsidR="00F458E8" w:rsidRPr="00524D85">
        <w:rPr>
          <w:rFonts w:ascii="Arial" w:hAnsi="Arial" w:cs="Arial"/>
          <w:b/>
          <w:bCs/>
          <w:sz w:val="24"/>
          <w:szCs w:val="24"/>
        </w:rPr>
        <w:t>2</w:t>
      </w:r>
      <w:r w:rsidR="001A2FC7" w:rsidRPr="00524D85">
        <w:rPr>
          <w:rFonts w:ascii="Arial" w:hAnsi="Arial" w:cs="Arial"/>
          <w:b/>
          <w:bCs/>
          <w:sz w:val="24"/>
          <w:szCs w:val="24"/>
        </w:rPr>
        <w:t xml:space="preserve"> </w:t>
      </w:r>
      <w:r w:rsidRPr="00E9698A">
        <w:rPr>
          <w:rFonts w:ascii="Arial" w:hAnsi="Arial" w:cs="Arial"/>
          <w:b/>
          <w:bCs/>
          <w:sz w:val="24"/>
          <w:szCs w:val="24"/>
        </w:rPr>
        <w:t>–</w:t>
      </w:r>
      <w:r w:rsidR="001A2FC7" w:rsidRPr="00E9698A">
        <w:rPr>
          <w:rFonts w:ascii="Arial" w:hAnsi="Arial" w:cs="Arial"/>
          <w:b/>
          <w:bCs/>
          <w:sz w:val="24"/>
          <w:szCs w:val="24"/>
        </w:rPr>
        <w:t xml:space="preserve"> </w:t>
      </w:r>
      <w:r w:rsidRPr="00E9698A">
        <w:rPr>
          <w:rFonts w:ascii="Arial" w:hAnsi="Arial" w:cs="Arial"/>
          <w:b/>
          <w:bCs/>
          <w:sz w:val="24"/>
          <w:szCs w:val="24"/>
        </w:rPr>
        <w:t>Analisar</w:t>
      </w:r>
      <w:r w:rsidR="00072E4D" w:rsidRPr="00E9698A">
        <w:rPr>
          <w:rFonts w:ascii="Arial" w:hAnsi="Arial" w:cs="Arial"/>
          <w:b/>
          <w:bCs/>
          <w:sz w:val="24"/>
          <w:szCs w:val="24"/>
        </w:rPr>
        <w:t>/ajustar a minuta</w:t>
      </w:r>
      <w:r w:rsidRPr="00E9698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FAFC974" w14:textId="77777777" w:rsidR="00F81F37" w:rsidRPr="00524D85" w:rsidRDefault="00F81F37" w:rsidP="00F81F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38CA10" w14:textId="15D06E17" w:rsidR="007F1202" w:rsidRDefault="007F1202" w:rsidP="00F81F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24D85">
        <w:rPr>
          <w:rFonts w:ascii="Arial" w:hAnsi="Arial" w:cs="Arial"/>
          <w:b/>
          <w:bCs/>
          <w:sz w:val="24"/>
          <w:szCs w:val="24"/>
        </w:rPr>
        <w:t>T1</w:t>
      </w:r>
      <w:r w:rsidR="00F458E8" w:rsidRPr="00524D85">
        <w:rPr>
          <w:rFonts w:ascii="Arial" w:hAnsi="Arial" w:cs="Arial"/>
          <w:b/>
          <w:bCs/>
          <w:sz w:val="24"/>
          <w:szCs w:val="24"/>
        </w:rPr>
        <w:t>3</w:t>
      </w:r>
      <w:r w:rsidR="00E9698A">
        <w:rPr>
          <w:rFonts w:ascii="Arial" w:hAnsi="Arial" w:cs="Arial"/>
          <w:b/>
          <w:bCs/>
          <w:sz w:val="24"/>
          <w:szCs w:val="24"/>
        </w:rPr>
        <w:t xml:space="preserve"> –</w:t>
      </w:r>
      <w:r w:rsidRPr="00524D85">
        <w:rPr>
          <w:rFonts w:ascii="Arial" w:hAnsi="Arial" w:cs="Arial"/>
          <w:sz w:val="24"/>
          <w:szCs w:val="24"/>
        </w:rPr>
        <w:t xml:space="preserve"> </w:t>
      </w:r>
      <w:r w:rsidRPr="00E9698A">
        <w:rPr>
          <w:rFonts w:ascii="Arial" w:hAnsi="Arial" w:cs="Arial"/>
          <w:b/>
          <w:bCs/>
          <w:sz w:val="24"/>
          <w:szCs w:val="24"/>
        </w:rPr>
        <w:t>Autorizar a servidão</w:t>
      </w:r>
    </w:p>
    <w:p w14:paraId="781C2113" w14:textId="77777777" w:rsidR="00F81F37" w:rsidRPr="00E9698A" w:rsidRDefault="00F81F37" w:rsidP="00F81F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BACAE8A" w14:textId="7D1E2D15" w:rsidR="007F1202" w:rsidRDefault="007F1202" w:rsidP="00F81F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4D85">
        <w:rPr>
          <w:rFonts w:ascii="Arial" w:hAnsi="Arial" w:cs="Arial"/>
          <w:sz w:val="24"/>
          <w:szCs w:val="24"/>
        </w:rPr>
        <w:t>Em caso de autorização para prosseguimento</w:t>
      </w:r>
      <w:r w:rsidR="00534649">
        <w:rPr>
          <w:rFonts w:ascii="Arial" w:hAnsi="Arial" w:cs="Arial"/>
          <w:sz w:val="24"/>
          <w:szCs w:val="24"/>
        </w:rPr>
        <w:t xml:space="preserve"> de servidão por </w:t>
      </w:r>
      <w:r w:rsidR="00F030A4">
        <w:rPr>
          <w:rFonts w:ascii="Arial" w:hAnsi="Arial" w:cs="Arial"/>
          <w:sz w:val="24"/>
          <w:szCs w:val="24"/>
        </w:rPr>
        <w:t>d</w:t>
      </w:r>
      <w:r w:rsidR="00534649">
        <w:rPr>
          <w:rFonts w:ascii="Arial" w:hAnsi="Arial" w:cs="Arial"/>
          <w:sz w:val="24"/>
          <w:szCs w:val="24"/>
        </w:rPr>
        <w:t>ecreto</w:t>
      </w:r>
      <w:r w:rsidRPr="00524D85">
        <w:rPr>
          <w:rFonts w:ascii="Arial" w:hAnsi="Arial" w:cs="Arial"/>
          <w:sz w:val="24"/>
          <w:szCs w:val="24"/>
        </w:rPr>
        <w:t>, segu</w:t>
      </w:r>
      <w:r w:rsidR="00E9698A">
        <w:rPr>
          <w:rFonts w:ascii="Arial" w:hAnsi="Arial" w:cs="Arial"/>
          <w:sz w:val="24"/>
          <w:szCs w:val="24"/>
        </w:rPr>
        <w:t>e</w:t>
      </w:r>
      <w:r w:rsidRPr="00524D85">
        <w:rPr>
          <w:rFonts w:ascii="Arial" w:hAnsi="Arial" w:cs="Arial"/>
          <w:sz w:val="24"/>
          <w:szCs w:val="24"/>
        </w:rPr>
        <w:t xml:space="preserve"> </w:t>
      </w:r>
      <w:r w:rsidRPr="00E9698A">
        <w:rPr>
          <w:rFonts w:ascii="Arial" w:hAnsi="Arial" w:cs="Arial"/>
          <w:sz w:val="24"/>
          <w:szCs w:val="24"/>
        </w:rPr>
        <w:t>T1</w:t>
      </w:r>
      <w:r w:rsidR="009927B8" w:rsidRPr="00E9698A">
        <w:rPr>
          <w:rFonts w:ascii="Arial" w:hAnsi="Arial" w:cs="Arial"/>
          <w:sz w:val="24"/>
          <w:szCs w:val="24"/>
        </w:rPr>
        <w:t>4</w:t>
      </w:r>
      <w:r w:rsidR="00E9698A" w:rsidRPr="00E9698A">
        <w:rPr>
          <w:rFonts w:ascii="Arial" w:hAnsi="Arial" w:cs="Arial"/>
          <w:sz w:val="24"/>
          <w:szCs w:val="24"/>
        </w:rPr>
        <w:t>.</w:t>
      </w:r>
      <w:r w:rsidRPr="00E9698A">
        <w:rPr>
          <w:rFonts w:ascii="Arial" w:hAnsi="Arial" w:cs="Arial"/>
          <w:sz w:val="24"/>
          <w:szCs w:val="24"/>
        </w:rPr>
        <w:t xml:space="preserve"> </w:t>
      </w:r>
      <w:r w:rsidR="00E9698A" w:rsidRPr="00E9698A">
        <w:rPr>
          <w:rFonts w:ascii="Arial" w:hAnsi="Arial" w:cs="Arial"/>
          <w:sz w:val="24"/>
          <w:szCs w:val="24"/>
        </w:rPr>
        <w:t>E</w:t>
      </w:r>
      <w:r w:rsidR="00534649" w:rsidRPr="00E9698A">
        <w:rPr>
          <w:rFonts w:ascii="Arial" w:hAnsi="Arial" w:cs="Arial"/>
          <w:sz w:val="24"/>
          <w:szCs w:val="24"/>
        </w:rPr>
        <w:t>m caso de autorização para prosseguimento de servidão por contrato, segu</w:t>
      </w:r>
      <w:r w:rsidR="00E9698A" w:rsidRPr="00E9698A">
        <w:rPr>
          <w:rFonts w:ascii="Arial" w:hAnsi="Arial" w:cs="Arial"/>
          <w:sz w:val="24"/>
          <w:szCs w:val="24"/>
        </w:rPr>
        <w:t>e</w:t>
      </w:r>
      <w:r w:rsidR="00534649" w:rsidRPr="00E9698A">
        <w:rPr>
          <w:rFonts w:ascii="Arial" w:hAnsi="Arial" w:cs="Arial"/>
          <w:sz w:val="24"/>
          <w:szCs w:val="24"/>
        </w:rPr>
        <w:t xml:space="preserve"> T15. Se não for autorizada</w:t>
      </w:r>
      <w:r w:rsidRPr="00E9698A">
        <w:rPr>
          <w:rFonts w:ascii="Arial" w:hAnsi="Arial" w:cs="Arial"/>
          <w:sz w:val="24"/>
          <w:szCs w:val="24"/>
        </w:rPr>
        <w:t xml:space="preserve">, </w:t>
      </w:r>
      <w:r w:rsidR="00E9698A" w:rsidRPr="00E9698A">
        <w:rPr>
          <w:rFonts w:ascii="Arial" w:hAnsi="Arial" w:cs="Arial"/>
          <w:sz w:val="24"/>
          <w:szCs w:val="24"/>
        </w:rPr>
        <w:t>retorna</w:t>
      </w:r>
      <w:r w:rsidRPr="00E9698A">
        <w:rPr>
          <w:rFonts w:ascii="Arial" w:hAnsi="Arial" w:cs="Arial"/>
          <w:sz w:val="24"/>
          <w:szCs w:val="24"/>
        </w:rPr>
        <w:t xml:space="preserve"> para T0</w:t>
      </w:r>
      <w:r w:rsidR="007B0237" w:rsidRPr="00E9698A">
        <w:rPr>
          <w:rFonts w:ascii="Arial" w:hAnsi="Arial" w:cs="Arial"/>
          <w:sz w:val="24"/>
          <w:szCs w:val="24"/>
        </w:rPr>
        <w:t>8</w:t>
      </w:r>
      <w:r w:rsidRPr="00E9698A">
        <w:rPr>
          <w:rFonts w:ascii="Arial" w:hAnsi="Arial" w:cs="Arial"/>
          <w:sz w:val="24"/>
          <w:szCs w:val="24"/>
        </w:rPr>
        <w:t>.</w:t>
      </w:r>
    </w:p>
    <w:p w14:paraId="789E9C75" w14:textId="77777777" w:rsidR="00F81F37" w:rsidRPr="00524D85" w:rsidRDefault="00F81F37" w:rsidP="00F81F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B8E662" w14:textId="77E51CF3" w:rsidR="00534649" w:rsidRDefault="007F1202" w:rsidP="00F81F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24D85">
        <w:rPr>
          <w:rFonts w:ascii="Arial" w:hAnsi="Arial" w:cs="Arial"/>
          <w:b/>
          <w:bCs/>
          <w:sz w:val="24"/>
          <w:szCs w:val="24"/>
        </w:rPr>
        <w:t>T1</w:t>
      </w:r>
      <w:r w:rsidR="009927B8" w:rsidRPr="00524D85">
        <w:rPr>
          <w:rFonts w:ascii="Arial" w:hAnsi="Arial" w:cs="Arial"/>
          <w:b/>
          <w:bCs/>
          <w:sz w:val="24"/>
          <w:szCs w:val="24"/>
        </w:rPr>
        <w:t>4</w:t>
      </w:r>
      <w:r w:rsidRPr="00524D85">
        <w:rPr>
          <w:rFonts w:ascii="Arial" w:hAnsi="Arial" w:cs="Arial"/>
          <w:sz w:val="24"/>
          <w:szCs w:val="24"/>
        </w:rPr>
        <w:t xml:space="preserve"> </w:t>
      </w:r>
      <w:r w:rsidRPr="00E9698A">
        <w:rPr>
          <w:rFonts w:ascii="Arial" w:hAnsi="Arial" w:cs="Arial"/>
          <w:b/>
          <w:bCs/>
          <w:sz w:val="24"/>
          <w:szCs w:val="24"/>
        </w:rPr>
        <w:t xml:space="preserve">– </w:t>
      </w:r>
      <w:r w:rsidR="00E9698A">
        <w:rPr>
          <w:rFonts w:ascii="Arial" w:hAnsi="Arial" w:cs="Arial"/>
          <w:b/>
          <w:bCs/>
          <w:sz w:val="24"/>
          <w:szCs w:val="24"/>
        </w:rPr>
        <w:t>Providenciar p</w:t>
      </w:r>
      <w:r w:rsidR="009927B8" w:rsidRPr="00E9698A">
        <w:rPr>
          <w:rFonts w:ascii="Arial" w:hAnsi="Arial" w:cs="Arial"/>
          <w:b/>
          <w:bCs/>
          <w:sz w:val="24"/>
          <w:szCs w:val="24"/>
        </w:rPr>
        <w:t>ublica</w:t>
      </w:r>
      <w:r w:rsidR="00E9698A">
        <w:rPr>
          <w:rFonts w:ascii="Arial" w:hAnsi="Arial" w:cs="Arial"/>
          <w:b/>
          <w:bCs/>
          <w:sz w:val="24"/>
          <w:szCs w:val="24"/>
        </w:rPr>
        <w:t>ção do</w:t>
      </w:r>
      <w:r w:rsidR="009927B8" w:rsidRPr="00E9698A">
        <w:rPr>
          <w:rFonts w:ascii="Arial" w:hAnsi="Arial" w:cs="Arial"/>
          <w:b/>
          <w:bCs/>
          <w:sz w:val="24"/>
          <w:szCs w:val="24"/>
        </w:rPr>
        <w:t xml:space="preserve"> </w:t>
      </w:r>
      <w:r w:rsidR="00534649" w:rsidRPr="00E9698A">
        <w:rPr>
          <w:rFonts w:ascii="Arial" w:hAnsi="Arial" w:cs="Arial"/>
          <w:b/>
          <w:bCs/>
          <w:sz w:val="24"/>
          <w:szCs w:val="24"/>
        </w:rPr>
        <w:t>decreto</w:t>
      </w:r>
    </w:p>
    <w:p w14:paraId="2B949E93" w14:textId="77777777" w:rsidR="00F81F37" w:rsidRDefault="00F81F37" w:rsidP="00F81F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54C5C3" w14:textId="7F943076" w:rsidR="009927B8" w:rsidRDefault="00534649" w:rsidP="00F81F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Publicar </w:t>
      </w:r>
      <w:r w:rsidR="009927B8" w:rsidRPr="00524D85">
        <w:rPr>
          <w:rFonts w:ascii="Arial" w:hAnsi="Arial" w:cs="Arial"/>
          <w:sz w:val="24"/>
          <w:szCs w:val="24"/>
        </w:rPr>
        <w:t>o decreto de utilidade pública conforme artigo 126 do decreto 3126-R/201</w:t>
      </w:r>
      <w:r w:rsidR="00E9698A">
        <w:rPr>
          <w:rFonts w:ascii="Arial" w:hAnsi="Arial" w:cs="Arial"/>
          <w:sz w:val="24"/>
          <w:szCs w:val="24"/>
        </w:rPr>
        <w:t>2</w:t>
      </w:r>
    </w:p>
    <w:p w14:paraId="73140E82" w14:textId="77777777" w:rsidR="00F81F37" w:rsidRPr="00524D85" w:rsidRDefault="00F81F37" w:rsidP="00F81F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B0BF19" w14:textId="637D83F1" w:rsidR="007F1202" w:rsidRDefault="009927B8" w:rsidP="00F81F3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524D85">
        <w:rPr>
          <w:rFonts w:ascii="Arial" w:hAnsi="Arial" w:cs="Arial"/>
          <w:b/>
          <w:bCs/>
          <w:sz w:val="24"/>
          <w:szCs w:val="24"/>
        </w:rPr>
        <w:t>T15</w:t>
      </w:r>
      <w:r w:rsidRPr="00524D85">
        <w:rPr>
          <w:rFonts w:ascii="Arial" w:hAnsi="Arial" w:cs="Arial"/>
          <w:sz w:val="24"/>
          <w:szCs w:val="24"/>
        </w:rPr>
        <w:t xml:space="preserve"> </w:t>
      </w:r>
      <w:r w:rsidR="0024633F" w:rsidRPr="00E9698A">
        <w:rPr>
          <w:rFonts w:ascii="Arial" w:hAnsi="Arial" w:cs="Arial"/>
          <w:b/>
          <w:bCs/>
          <w:sz w:val="24"/>
          <w:szCs w:val="24"/>
        </w:rPr>
        <w:t>–</w:t>
      </w:r>
      <w:r w:rsidRPr="00E9698A">
        <w:rPr>
          <w:rFonts w:ascii="Arial" w:hAnsi="Arial" w:cs="Arial"/>
          <w:b/>
          <w:bCs/>
          <w:sz w:val="24"/>
          <w:szCs w:val="24"/>
        </w:rPr>
        <w:t xml:space="preserve"> </w:t>
      </w:r>
      <w:r w:rsidR="0024633F" w:rsidRPr="00E9698A">
        <w:rPr>
          <w:rFonts w:ascii="Arial" w:hAnsi="Arial" w:cs="Arial"/>
          <w:b/>
          <w:bCs/>
          <w:sz w:val="24"/>
          <w:szCs w:val="24"/>
        </w:rPr>
        <w:t>Celebrar contrato</w:t>
      </w:r>
    </w:p>
    <w:p w14:paraId="613B91FC" w14:textId="77777777" w:rsidR="00F81F37" w:rsidRPr="00524D85" w:rsidRDefault="00F81F37" w:rsidP="00F81F3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6BE008BD" w14:textId="455C5DCB" w:rsidR="0024633F" w:rsidRDefault="0024633F" w:rsidP="00F81F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6A1F">
        <w:rPr>
          <w:rFonts w:ascii="Arial" w:hAnsi="Arial" w:cs="Arial"/>
          <w:sz w:val="24"/>
          <w:szCs w:val="24"/>
        </w:rPr>
        <w:t>Elaborar o instrumento, providenciar as assinaturas e a publicação, providenciar o registro do instrumento na matrícula do imóvel no cartório</w:t>
      </w:r>
      <w:r w:rsidR="008D2EF3" w:rsidRPr="004E6A1F">
        <w:rPr>
          <w:rFonts w:ascii="Arial" w:hAnsi="Arial" w:cs="Arial"/>
          <w:sz w:val="24"/>
          <w:szCs w:val="24"/>
        </w:rPr>
        <w:t xml:space="preserve"> </w:t>
      </w:r>
      <w:r w:rsidRPr="004E6A1F">
        <w:rPr>
          <w:rFonts w:ascii="Arial" w:hAnsi="Arial" w:cs="Arial"/>
          <w:sz w:val="24"/>
          <w:szCs w:val="24"/>
        </w:rPr>
        <w:t>e atualizar o acervo patrimonial</w:t>
      </w:r>
      <w:r w:rsidR="004E6A1F" w:rsidRPr="004E6A1F">
        <w:rPr>
          <w:rFonts w:ascii="Arial" w:hAnsi="Arial" w:cs="Arial"/>
          <w:sz w:val="24"/>
          <w:szCs w:val="24"/>
        </w:rPr>
        <w:t xml:space="preserve">, sendo tal procedimento igual no caso do decreto de utilidade pública. </w:t>
      </w:r>
      <w:r w:rsidRPr="004E6A1F">
        <w:rPr>
          <w:rFonts w:ascii="Arial" w:hAnsi="Arial" w:cs="Arial"/>
          <w:sz w:val="24"/>
          <w:szCs w:val="24"/>
        </w:rPr>
        <w:t>Encerrar o processo e manter os prazos sob controle setorial.</w:t>
      </w:r>
    </w:p>
    <w:p w14:paraId="03870825" w14:textId="77777777" w:rsidR="00F81F37" w:rsidRDefault="00F81F37" w:rsidP="00F81F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BF2C82" w14:textId="6E502D49" w:rsidR="007F1202" w:rsidRDefault="007F1202" w:rsidP="00F81F37">
      <w:pPr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2656C6">
        <w:rPr>
          <w:rFonts w:ascii="Arial" w:hAnsi="Arial" w:cs="Arial"/>
          <w:b/>
          <w:bCs/>
          <w:sz w:val="24"/>
          <w:szCs w:val="24"/>
        </w:rPr>
        <w:t>T1</w:t>
      </w:r>
      <w:r w:rsidR="009927B8" w:rsidRPr="002656C6">
        <w:rPr>
          <w:rFonts w:ascii="Arial" w:hAnsi="Arial" w:cs="Arial"/>
          <w:b/>
          <w:bCs/>
          <w:sz w:val="24"/>
          <w:szCs w:val="24"/>
        </w:rPr>
        <w:t>6</w:t>
      </w:r>
      <w:r w:rsidRPr="002656C6">
        <w:rPr>
          <w:rFonts w:ascii="Arial" w:hAnsi="Arial" w:cs="Arial"/>
          <w:b/>
          <w:bCs/>
          <w:sz w:val="24"/>
          <w:szCs w:val="24"/>
        </w:rPr>
        <w:t xml:space="preserve"> – Solicitar autorização de</w:t>
      </w:r>
      <w:r w:rsidR="00AC71F8" w:rsidRPr="002656C6">
        <w:rPr>
          <w:rFonts w:ascii="Arial" w:hAnsi="Arial" w:cs="Arial"/>
          <w:b/>
          <w:bCs/>
          <w:sz w:val="24"/>
          <w:szCs w:val="24"/>
        </w:rPr>
        <w:t xml:space="preserve"> ajuste </w:t>
      </w:r>
      <w:r w:rsidRPr="002656C6">
        <w:rPr>
          <w:rFonts w:ascii="Arial" w:hAnsi="Arial" w:cs="Arial"/>
          <w:b/>
          <w:bCs/>
          <w:sz w:val="24"/>
          <w:szCs w:val="24"/>
        </w:rPr>
        <w:t>contábil e patrimonial</w:t>
      </w:r>
    </w:p>
    <w:p w14:paraId="14E62C0E" w14:textId="77777777" w:rsidR="00F81F37" w:rsidRPr="002656C6" w:rsidRDefault="00F81F37" w:rsidP="00F81F37">
      <w:pPr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6E1B3484" w14:textId="5D34C32A" w:rsidR="007F1202" w:rsidRDefault="007F1202" w:rsidP="00F81F37">
      <w:pPr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2656C6">
        <w:rPr>
          <w:rFonts w:ascii="Arial" w:hAnsi="Arial" w:cs="Arial"/>
          <w:b/>
          <w:bCs/>
          <w:sz w:val="24"/>
          <w:szCs w:val="24"/>
        </w:rPr>
        <w:t>T1</w:t>
      </w:r>
      <w:r w:rsidR="008E7ED2" w:rsidRPr="002656C6">
        <w:rPr>
          <w:rFonts w:ascii="Arial" w:hAnsi="Arial" w:cs="Arial"/>
          <w:b/>
          <w:bCs/>
          <w:sz w:val="24"/>
          <w:szCs w:val="24"/>
        </w:rPr>
        <w:t>7</w:t>
      </w:r>
      <w:r w:rsidR="002656C6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56C6">
        <w:rPr>
          <w:rFonts w:ascii="Arial" w:hAnsi="Arial" w:cs="Arial"/>
          <w:b/>
          <w:bCs/>
          <w:sz w:val="24"/>
          <w:szCs w:val="24"/>
        </w:rPr>
        <w:t xml:space="preserve">– Autorizar </w:t>
      </w:r>
      <w:r w:rsidR="00AC71F8" w:rsidRPr="002656C6">
        <w:rPr>
          <w:rFonts w:ascii="Arial" w:hAnsi="Arial" w:cs="Arial"/>
          <w:b/>
          <w:bCs/>
          <w:sz w:val="24"/>
          <w:szCs w:val="24"/>
        </w:rPr>
        <w:t xml:space="preserve">ajuste contábil </w:t>
      </w:r>
      <w:r w:rsidR="00E71F71" w:rsidRPr="002656C6">
        <w:rPr>
          <w:rFonts w:ascii="Arial" w:hAnsi="Arial" w:cs="Arial"/>
          <w:b/>
          <w:bCs/>
          <w:sz w:val="24"/>
          <w:szCs w:val="24"/>
        </w:rPr>
        <w:t>e patrimonial</w:t>
      </w:r>
    </w:p>
    <w:p w14:paraId="4C30174C" w14:textId="77777777" w:rsidR="00F81F37" w:rsidRPr="002656C6" w:rsidRDefault="00F81F37" w:rsidP="00F81F37">
      <w:pPr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24BA9C1F" w14:textId="6BFA8DCE" w:rsidR="007F1202" w:rsidRDefault="007F1202" w:rsidP="00F81F37">
      <w:pPr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2656C6">
        <w:rPr>
          <w:rFonts w:ascii="Arial" w:hAnsi="Arial" w:cs="Arial"/>
          <w:b/>
          <w:bCs/>
          <w:sz w:val="24"/>
          <w:szCs w:val="24"/>
        </w:rPr>
        <w:t>T1</w:t>
      </w:r>
      <w:r w:rsidR="008E7ED2" w:rsidRPr="002656C6">
        <w:rPr>
          <w:rFonts w:ascii="Arial" w:hAnsi="Arial" w:cs="Arial"/>
          <w:b/>
          <w:bCs/>
          <w:sz w:val="24"/>
          <w:szCs w:val="24"/>
        </w:rPr>
        <w:t>8</w:t>
      </w:r>
      <w:r w:rsidR="002656C6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56C6">
        <w:rPr>
          <w:rFonts w:ascii="Arial" w:hAnsi="Arial" w:cs="Arial"/>
          <w:b/>
          <w:bCs/>
          <w:sz w:val="24"/>
          <w:szCs w:val="24"/>
        </w:rPr>
        <w:t xml:space="preserve">– Realizar </w:t>
      </w:r>
      <w:r w:rsidR="00AC71F8" w:rsidRPr="002656C6">
        <w:rPr>
          <w:rFonts w:ascii="Arial" w:hAnsi="Arial" w:cs="Arial"/>
          <w:b/>
          <w:bCs/>
          <w:sz w:val="24"/>
          <w:szCs w:val="24"/>
        </w:rPr>
        <w:t xml:space="preserve">ajuste </w:t>
      </w:r>
      <w:r w:rsidRPr="002656C6">
        <w:rPr>
          <w:rFonts w:ascii="Arial" w:hAnsi="Arial" w:cs="Arial"/>
          <w:b/>
          <w:bCs/>
          <w:sz w:val="24"/>
          <w:szCs w:val="24"/>
        </w:rPr>
        <w:t>contábil</w:t>
      </w:r>
    </w:p>
    <w:p w14:paraId="6FA0910D" w14:textId="77777777" w:rsidR="00F81F37" w:rsidRPr="002656C6" w:rsidRDefault="00F81F37" w:rsidP="00F81F37">
      <w:p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</w:p>
    <w:p w14:paraId="43D208FD" w14:textId="7DE99355" w:rsidR="009E2F8F" w:rsidRDefault="007F1202" w:rsidP="00F81F3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50A33">
        <w:rPr>
          <w:rFonts w:ascii="Arial" w:hAnsi="Arial" w:cs="Arial"/>
          <w:b/>
          <w:bCs/>
          <w:sz w:val="24"/>
          <w:szCs w:val="24"/>
        </w:rPr>
        <w:t>T1</w:t>
      </w:r>
      <w:r w:rsidR="008E7ED2" w:rsidRPr="00250A33">
        <w:rPr>
          <w:rFonts w:ascii="Arial" w:hAnsi="Arial" w:cs="Arial"/>
          <w:b/>
          <w:bCs/>
          <w:sz w:val="24"/>
          <w:szCs w:val="24"/>
        </w:rPr>
        <w:t>9</w:t>
      </w:r>
      <w:r w:rsidR="00250A33">
        <w:rPr>
          <w:rFonts w:ascii="Arial" w:hAnsi="Arial" w:cs="Arial"/>
          <w:b/>
          <w:bCs/>
          <w:sz w:val="24"/>
          <w:szCs w:val="24"/>
        </w:rPr>
        <w:t xml:space="preserve"> </w:t>
      </w:r>
      <w:r w:rsidRPr="00250A33">
        <w:rPr>
          <w:rFonts w:ascii="Arial" w:hAnsi="Arial" w:cs="Arial"/>
          <w:b/>
          <w:bCs/>
          <w:sz w:val="24"/>
          <w:szCs w:val="24"/>
        </w:rPr>
        <w:t xml:space="preserve">– Realizar </w:t>
      </w:r>
      <w:r w:rsidR="00AC71F8" w:rsidRPr="00250A33">
        <w:rPr>
          <w:rFonts w:ascii="Arial" w:hAnsi="Arial" w:cs="Arial"/>
          <w:b/>
          <w:bCs/>
          <w:sz w:val="24"/>
          <w:szCs w:val="24"/>
        </w:rPr>
        <w:t>ajuste</w:t>
      </w:r>
      <w:r w:rsidRPr="00250A33">
        <w:rPr>
          <w:rFonts w:ascii="Arial" w:hAnsi="Arial" w:cs="Arial"/>
          <w:b/>
          <w:bCs/>
          <w:sz w:val="24"/>
          <w:szCs w:val="24"/>
        </w:rPr>
        <w:t xml:space="preserve"> patrimonial</w:t>
      </w:r>
    </w:p>
    <w:p w14:paraId="04C62E93" w14:textId="77777777" w:rsidR="00F81F37" w:rsidRPr="00250A33" w:rsidRDefault="00F81F37" w:rsidP="00F81F3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DB6D76F" w14:textId="3C3ACF86" w:rsidR="00ED7B49" w:rsidRDefault="007F1202" w:rsidP="00F81F3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656C6">
        <w:rPr>
          <w:rFonts w:ascii="Arial" w:hAnsi="Arial" w:cs="Arial"/>
          <w:b/>
          <w:bCs/>
          <w:sz w:val="24"/>
          <w:szCs w:val="24"/>
        </w:rPr>
        <w:t>T</w:t>
      </w:r>
      <w:r w:rsidR="008E7ED2" w:rsidRPr="002656C6">
        <w:rPr>
          <w:rFonts w:ascii="Arial" w:hAnsi="Arial" w:cs="Arial"/>
          <w:b/>
          <w:bCs/>
          <w:sz w:val="24"/>
          <w:szCs w:val="24"/>
        </w:rPr>
        <w:t>20</w:t>
      </w:r>
      <w:r w:rsidRPr="002656C6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8550DD">
        <w:rPr>
          <w:rFonts w:ascii="Arial" w:hAnsi="Arial" w:cs="Arial"/>
          <w:b/>
          <w:bCs/>
          <w:sz w:val="24"/>
          <w:szCs w:val="24"/>
        </w:rPr>
        <w:t>Providenciar atualização dos cadastros do imóvel</w:t>
      </w:r>
    </w:p>
    <w:p w14:paraId="295AE9CB" w14:textId="77777777" w:rsidR="008550DD" w:rsidRPr="002656C6" w:rsidRDefault="008550DD" w:rsidP="00F81F3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5C536E1" w14:textId="2F8D9E4A" w:rsidR="007F1202" w:rsidRDefault="00AC71F8" w:rsidP="00F81F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6A1F">
        <w:rPr>
          <w:rFonts w:ascii="Arial" w:hAnsi="Arial" w:cs="Arial"/>
          <w:sz w:val="24"/>
          <w:szCs w:val="24"/>
        </w:rPr>
        <w:t>A</w:t>
      </w:r>
      <w:r w:rsidR="00772810" w:rsidRPr="004E6A1F">
        <w:rPr>
          <w:rFonts w:ascii="Arial" w:hAnsi="Arial" w:cs="Arial"/>
          <w:sz w:val="24"/>
          <w:szCs w:val="24"/>
        </w:rPr>
        <w:t xml:space="preserve">rquivar a certidão </w:t>
      </w:r>
      <w:r w:rsidR="004E6A1F" w:rsidRPr="004E6A1F">
        <w:rPr>
          <w:rFonts w:ascii="Arial" w:hAnsi="Arial" w:cs="Arial"/>
          <w:sz w:val="24"/>
          <w:szCs w:val="24"/>
        </w:rPr>
        <w:t xml:space="preserve">cartorária </w:t>
      </w:r>
      <w:r w:rsidR="00772810" w:rsidRPr="004E6A1F">
        <w:rPr>
          <w:rFonts w:ascii="Arial" w:hAnsi="Arial" w:cs="Arial"/>
          <w:sz w:val="24"/>
          <w:szCs w:val="24"/>
        </w:rPr>
        <w:t xml:space="preserve">atualizada da matrícula </w:t>
      </w:r>
      <w:r w:rsidR="0065402A">
        <w:rPr>
          <w:rFonts w:ascii="Arial" w:hAnsi="Arial" w:cs="Arial"/>
          <w:sz w:val="24"/>
          <w:szCs w:val="24"/>
        </w:rPr>
        <w:t xml:space="preserve">do imóvel </w:t>
      </w:r>
      <w:r w:rsidR="00772810" w:rsidRPr="004E6A1F">
        <w:rPr>
          <w:rFonts w:ascii="Arial" w:hAnsi="Arial" w:cs="Arial"/>
          <w:sz w:val="24"/>
          <w:szCs w:val="24"/>
        </w:rPr>
        <w:t xml:space="preserve">no </w:t>
      </w:r>
      <w:r w:rsidR="0065402A">
        <w:rPr>
          <w:rFonts w:ascii="Arial" w:hAnsi="Arial" w:cs="Arial"/>
          <w:sz w:val="24"/>
          <w:szCs w:val="24"/>
        </w:rPr>
        <w:t>acervo interno;</w:t>
      </w:r>
      <w:r w:rsidR="00772810" w:rsidRPr="004E6A1F">
        <w:rPr>
          <w:rFonts w:ascii="Arial" w:hAnsi="Arial" w:cs="Arial"/>
          <w:sz w:val="24"/>
          <w:szCs w:val="24"/>
        </w:rPr>
        <w:t xml:space="preserve"> at</w:t>
      </w:r>
      <w:r w:rsidR="00ED7B49" w:rsidRPr="004E6A1F">
        <w:rPr>
          <w:rFonts w:ascii="Arial" w:hAnsi="Arial" w:cs="Arial"/>
          <w:sz w:val="24"/>
          <w:szCs w:val="24"/>
        </w:rPr>
        <w:t xml:space="preserve">ualizar </w:t>
      </w:r>
      <w:r w:rsidR="007F1202" w:rsidRPr="004E6A1F">
        <w:rPr>
          <w:rFonts w:ascii="Arial" w:hAnsi="Arial" w:cs="Arial"/>
          <w:sz w:val="24"/>
          <w:szCs w:val="24"/>
        </w:rPr>
        <w:t xml:space="preserve">os cadastros em nome do Estado perante </w:t>
      </w:r>
      <w:r w:rsidR="002656C6">
        <w:rPr>
          <w:rFonts w:ascii="Arial" w:hAnsi="Arial" w:cs="Arial"/>
          <w:sz w:val="24"/>
          <w:szCs w:val="24"/>
        </w:rPr>
        <w:t>à</w:t>
      </w:r>
      <w:r w:rsidR="007F1202" w:rsidRPr="004E6A1F">
        <w:rPr>
          <w:rFonts w:ascii="Arial" w:hAnsi="Arial" w:cs="Arial"/>
          <w:sz w:val="24"/>
          <w:szCs w:val="24"/>
        </w:rPr>
        <w:t>s instituições públicas</w:t>
      </w:r>
      <w:r w:rsidR="0065402A">
        <w:rPr>
          <w:rFonts w:ascii="Arial" w:hAnsi="Arial" w:cs="Arial"/>
          <w:sz w:val="24"/>
          <w:szCs w:val="24"/>
        </w:rPr>
        <w:t xml:space="preserve">, </w:t>
      </w:r>
      <w:r w:rsidR="002656C6">
        <w:rPr>
          <w:rFonts w:ascii="Arial" w:hAnsi="Arial" w:cs="Arial"/>
          <w:sz w:val="24"/>
          <w:szCs w:val="24"/>
        </w:rPr>
        <w:t>se for</w:t>
      </w:r>
      <w:r w:rsidR="004E6A1F" w:rsidRPr="004E6A1F">
        <w:rPr>
          <w:rFonts w:ascii="Arial" w:hAnsi="Arial" w:cs="Arial"/>
          <w:sz w:val="24"/>
          <w:szCs w:val="24"/>
        </w:rPr>
        <w:t xml:space="preserve"> o caso</w:t>
      </w:r>
      <w:r w:rsidR="0065402A">
        <w:rPr>
          <w:rFonts w:ascii="Arial" w:hAnsi="Arial" w:cs="Arial"/>
          <w:sz w:val="24"/>
          <w:szCs w:val="24"/>
        </w:rPr>
        <w:t xml:space="preserve">; enviar comprovantes para o </w:t>
      </w:r>
      <w:r w:rsidR="008F7562">
        <w:rPr>
          <w:rFonts w:ascii="Arial" w:hAnsi="Arial" w:cs="Arial"/>
          <w:sz w:val="24"/>
          <w:szCs w:val="24"/>
        </w:rPr>
        <w:t>Órgão</w:t>
      </w:r>
      <w:r w:rsidR="0065402A">
        <w:rPr>
          <w:rFonts w:ascii="Arial" w:hAnsi="Arial" w:cs="Arial"/>
          <w:sz w:val="24"/>
          <w:szCs w:val="24"/>
        </w:rPr>
        <w:t xml:space="preserve"> Gestor do Patrimônio</w:t>
      </w:r>
      <w:r w:rsidR="00B45793">
        <w:rPr>
          <w:rFonts w:ascii="Arial" w:hAnsi="Arial" w:cs="Arial"/>
          <w:sz w:val="24"/>
          <w:szCs w:val="24"/>
        </w:rPr>
        <w:t>;</w:t>
      </w:r>
      <w:r w:rsidR="0065402A">
        <w:rPr>
          <w:rFonts w:ascii="Arial" w:hAnsi="Arial" w:cs="Arial"/>
          <w:sz w:val="24"/>
          <w:szCs w:val="24"/>
        </w:rPr>
        <w:t xml:space="preserve"> atualizar o dossiê de imóveis de interesse do Estado</w:t>
      </w:r>
      <w:r w:rsidR="00B45793">
        <w:rPr>
          <w:rFonts w:ascii="Arial" w:hAnsi="Arial" w:cs="Arial"/>
          <w:sz w:val="24"/>
          <w:szCs w:val="24"/>
        </w:rPr>
        <w:t>;</w:t>
      </w:r>
      <w:r w:rsidR="0065402A">
        <w:rPr>
          <w:rFonts w:ascii="Arial" w:hAnsi="Arial" w:cs="Arial"/>
          <w:sz w:val="24"/>
          <w:szCs w:val="24"/>
        </w:rPr>
        <w:t xml:space="preserve"> e encerrar o processo.</w:t>
      </w:r>
      <w:r w:rsidR="007F1202" w:rsidRPr="004E6A1F">
        <w:rPr>
          <w:rFonts w:ascii="Arial" w:hAnsi="Arial" w:cs="Arial"/>
          <w:sz w:val="24"/>
          <w:szCs w:val="24"/>
        </w:rPr>
        <w:t xml:space="preserve"> </w:t>
      </w:r>
    </w:p>
    <w:p w14:paraId="66FE4EB4" w14:textId="4D55F1F6" w:rsidR="00F81F37" w:rsidRDefault="00F81F37" w:rsidP="00F81F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305AFB" w14:textId="58AB26C8" w:rsidR="008550DD" w:rsidRDefault="008550DD" w:rsidP="00F81F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  <w14:ligatures w14:val="standardContextual"/>
        </w:rPr>
        <w:drawing>
          <wp:inline distT="0" distB="0" distL="0" distR="0" wp14:anchorId="38FBB1E1" wp14:editId="660FAF43">
            <wp:extent cx="5400040" cy="43719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4136"/>
                    <a:stretch/>
                  </pic:blipFill>
                  <pic:spPr bwMode="auto">
                    <a:xfrm>
                      <a:off x="0" y="0"/>
                      <a:ext cx="5400040" cy="4371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C3FA02" w14:textId="77777777" w:rsidR="007F1202" w:rsidRPr="004E6A1F" w:rsidRDefault="007F1202" w:rsidP="00F81F3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4E6A1F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INFORMAÇÕES</w:t>
      </w:r>
      <w:r w:rsidRPr="004E6A1F">
        <w:rPr>
          <w:rFonts w:ascii="Arial" w:hAnsi="Arial" w:cs="Arial"/>
          <w:b/>
          <w:bCs/>
          <w:sz w:val="24"/>
          <w:szCs w:val="24"/>
        </w:rPr>
        <w:t xml:space="preserve"> ADICIONAIS</w:t>
      </w:r>
    </w:p>
    <w:p w14:paraId="305AD74C" w14:textId="77777777" w:rsidR="007F1202" w:rsidRPr="00524D85" w:rsidRDefault="007F1202" w:rsidP="00F81F37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8025DC5" w14:textId="77777777" w:rsidR="007F1202" w:rsidRPr="00524D85" w:rsidRDefault="007F1202" w:rsidP="00F81F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24D85">
        <w:rPr>
          <w:rFonts w:ascii="Arial" w:hAnsi="Arial" w:cs="Arial"/>
          <w:bCs/>
          <w:sz w:val="24"/>
          <w:szCs w:val="24"/>
        </w:rPr>
        <w:t>Não aplicável.</w:t>
      </w:r>
    </w:p>
    <w:p w14:paraId="7DD41C43" w14:textId="77777777" w:rsidR="007F1202" w:rsidRPr="00524D85" w:rsidRDefault="007F1202" w:rsidP="00F81F37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4D4D4467" w14:textId="77777777" w:rsidR="007F1202" w:rsidRPr="00524D85" w:rsidRDefault="007F1202" w:rsidP="00F81F3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524D85">
        <w:rPr>
          <w:rFonts w:ascii="Arial" w:hAnsi="Arial" w:cs="Arial"/>
          <w:b/>
          <w:bCs/>
          <w:color w:val="000000"/>
          <w:sz w:val="24"/>
          <w:szCs w:val="24"/>
        </w:rPr>
        <w:t>ANEXOS</w:t>
      </w:r>
    </w:p>
    <w:p w14:paraId="225084C9" w14:textId="144831E4" w:rsidR="007F1202" w:rsidRPr="00524D85" w:rsidRDefault="007F1202" w:rsidP="00F81F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1D5BA59" w14:textId="77777777" w:rsidR="002656C6" w:rsidRPr="00524D85" w:rsidRDefault="002656C6" w:rsidP="00F81F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24D85">
        <w:rPr>
          <w:rFonts w:ascii="Arial" w:hAnsi="Arial" w:cs="Arial"/>
          <w:bCs/>
          <w:sz w:val="24"/>
          <w:szCs w:val="24"/>
        </w:rPr>
        <w:t>Não aplicável.</w:t>
      </w:r>
    </w:p>
    <w:p w14:paraId="0602D9D5" w14:textId="77777777" w:rsidR="007F1202" w:rsidRPr="00524D85" w:rsidRDefault="007F1202" w:rsidP="00F81F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66B6672" w14:textId="77777777" w:rsidR="007F1202" w:rsidRPr="00524D85" w:rsidRDefault="007F1202" w:rsidP="00F81F3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524D85">
        <w:rPr>
          <w:rFonts w:ascii="Arial" w:hAnsi="Arial" w:cs="Arial"/>
          <w:b/>
          <w:bCs/>
          <w:sz w:val="24"/>
          <w:szCs w:val="24"/>
        </w:rPr>
        <w:t>ASSINATURAS</w:t>
      </w:r>
    </w:p>
    <w:p w14:paraId="579FF6F5" w14:textId="77777777" w:rsidR="00EA0AA5" w:rsidRPr="00524D85" w:rsidRDefault="00EA0AA5" w:rsidP="00EA0AA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4246"/>
      </w:tblGrid>
      <w:tr w:rsidR="007F1202" w:rsidRPr="00524D85" w14:paraId="4BEE8295" w14:textId="77777777" w:rsidTr="001C4543">
        <w:tc>
          <w:tcPr>
            <w:tcW w:w="8494" w:type="dxa"/>
            <w:gridSpan w:val="2"/>
            <w:vAlign w:val="center"/>
          </w:tcPr>
          <w:p w14:paraId="00E42866" w14:textId="39475451" w:rsidR="007F1202" w:rsidRPr="002656C6" w:rsidRDefault="007F1202" w:rsidP="001C45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2656C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EQUIPE DE ELABORAÇÃO – </w:t>
            </w:r>
            <w:r w:rsidR="002656C6" w:rsidRPr="002656C6">
              <w:rPr>
                <w:rFonts w:ascii="Arial" w:hAnsi="Arial" w:cs="Arial"/>
                <w:b/>
                <w:color w:val="000000"/>
                <w:sz w:val="24"/>
                <w:szCs w:val="24"/>
              </w:rPr>
              <w:t>SPA Nº 012</w:t>
            </w:r>
          </w:p>
        </w:tc>
      </w:tr>
      <w:tr w:rsidR="007F1202" w:rsidRPr="00524D85" w14:paraId="771F9156" w14:textId="77777777" w:rsidTr="00284CB0">
        <w:trPr>
          <w:trHeight w:val="885"/>
        </w:trPr>
        <w:tc>
          <w:tcPr>
            <w:tcW w:w="4248" w:type="dxa"/>
            <w:vAlign w:val="center"/>
          </w:tcPr>
          <w:p w14:paraId="3A092768" w14:textId="77777777" w:rsidR="00504E12" w:rsidRDefault="00504E12" w:rsidP="00755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9FE79D8" w14:textId="1A61EE8C" w:rsidR="00755FB6" w:rsidRPr="00524D85" w:rsidRDefault="00755FB6" w:rsidP="00755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24D85">
              <w:rPr>
                <w:rFonts w:ascii="Arial" w:hAnsi="Arial" w:cs="Arial"/>
                <w:bCs/>
                <w:sz w:val="24"/>
                <w:szCs w:val="24"/>
              </w:rPr>
              <w:t>Claudia Godoy da Rocha Micchi</w:t>
            </w:r>
          </w:p>
          <w:p w14:paraId="4CC771B4" w14:textId="77777777" w:rsidR="007F1202" w:rsidRDefault="00755FB6" w:rsidP="00755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24D85">
              <w:rPr>
                <w:rFonts w:ascii="Arial" w:hAnsi="Arial" w:cs="Arial"/>
                <w:bCs/>
                <w:sz w:val="24"/>
                <w:szCs w:val="24"/>
              </w:rPr>
              <w:t>Subgerente de Patrimônio Imobiliário</w:t>
            </w:r>
          </w:p>
          <w:p w14:paraId="0D29AA85" w14:textId="02107790" w:rsidR="00504E12" w:rsidRPr="00524D85" w:rsidRDefault="00504E12" w:rsidP="00755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46" w:type="dxa"/>
            <w:vAlign w:val="center"/>
          </w:tcPr>
          <w:p w14:paraId="61A775CB" w14:textId="77777777" w:rsidR="00755FB6" w:rsidRPr="00524D85" w:rsidRDefault="00755FB6" w:rsidP="00755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24D85">
              <w:rPr>
                <w:rFonts w:ascii="Arial" w:hAnsi="Arial" w:cs="Arial"/>
                <w:bCs/>
                <w:sz w:val="24"/>
                <w:szCs w:val="24"/>
              </w:rPr>
              <w:t>Maria Stela Pinotti de Almeida</w:t>
            </w:r>
          </w:p>
          <w:p w14:paraId="056B0EB3" w14:textId="0F86B582" w:rsidR="00374259" w:rsidRPr="00524D85" w:rsidRDefault="00755FB6" w:rsidP="00755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24D85">
              <w:rPr>
                <w:rFonts w:ascii="Arial" w:hAnsi="Arial" w:cs="Arial"/>
                <w:bCs/>
                <w:sz w:val="24"/>
                <w:szCs w:val="24"/>
              </w:rPr>
              <w:t>Analista do Executivo</w:t>
            </w:r>
          </w:p>
        </w:tc>
      </w:tr>
      <w:tr w:rsidR="007F1202" w:rsidRPr="00524D85" w14:paraId="638AB8FD" w14:textId="77777777" w:rsidTr="00755FB6">
        <w:trPr>
          <w:trHeight w:val="699"/>
        </w:trPr>
        <w:tc>
          <w:tcPr>
            <w:tcW w:w="4248" w:type="dxa"/>
            <w:vAlign w:val="center"/>
          </w:tcPr>
          <w:p w14:paraId="04EC110B" w14:textId="77777777" w:rsidR="00504E12" w:rsidRDefault="00504E12" w:rsidP="00755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E05689E" w14:textId="1ED8F998" w:rsidR="00755FB6" w:rsidRPr="00524D85" w:rsidRDefault="00755FB6" w:rsidP="00755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24D85">
              <w:rPr>
                <w:rFonts w:ascii="Arial" w:hAnsi="Arial" w:cs="Arial"/>
                <w:bCs/>
                <w:sz w:val="24"/>
                <w:szCs w:val="24"/>
              </w:rPr>
              <w:t>Samara Oliveira Varejão</w:t>
            </w:r>
          </w:p>
          <w:p w14:paraId="1A4687EB" w14:textId="77777777" w:rsidR="007F1202" w:rsidRDefault="00755FB6" w:rsidP="00755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24D85">
              <w:rPr>
                <w:rFonts w:ascii="Arial" w:hAnsi="Arial" w:cs="Arial"/>
                <w:bCs/>
                <w:sz w:val="24"/>
                <w:szCs w:val="24"/>
              </w:rPr>
              <w:t>Assessor Técnico</w:t>
            </w:r>
          </w:p>
          <w:p w14:paraId="5D03F3A6" w14:textId="0C39A39D" w:rsidR="00504E12" w:rsidRPr="00524D85" w:rsidRDefault="00504E12" w:rsidP="00755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46" w:type="dxa"/>
            <w:vAlign w:val="center"/>
          </w:tcPr>
          <w:p w14:paraId="77120F38" w14:textId="6F5677C9" w:rsidR="002656C6" w:rsidRDefault="00504E12" w:rsidP="00265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56C6">
              <w:rPr>
                <w:rFonts w:ascii="Arial" w:hAnsi="Arial" w:cs="Arial"/>
                <w:sz w:val="24"/>
                <w:szCs w:val="24"/>
              </w:rPr>
              <w:t>Elaborada em 22/11/2023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D215A1B" w14:textId="77777777" w:rsidR="007F1202" w:rsidRPr="00524D85" w:rsidRDefault="007F1202" w:rsidP="00755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F1202" w:rsidRPr="00524D85" w14:paraId="62DB3D8E" w14:textId="77777777" w:rsidTr="001C4543">
        <w:tc>
          <w:tcPr>
            <w:tcW w:w="8494" w:type="dxa"/>
            <w:gridSpan w:val="2"/>
            <w:vAlign w:val="center"/>
          </w:tcPr>
          <w:p w14:paraId="5BE7B36D" w14:textId="77777777" w:rsidR="007F1202" w:rsidRPr="00524D85" w:rsidRDefault="007F1202" w:rsidP="001C45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4D85">
              <w:rPr>
                <w:rFonts w:ascii="Arial" w:hAnsi="Arial" w:cs="Arial"/>
                <w:b/>
                <w:bCs/>
                <w:sz w:val="24"/>
                <w:szCs w:val="24"/>
              </w:rPr>
              <w:t>APROVAÇÃO:</w:t>
            </w:r>
          </w:p>
        </w:tc>
      </w:tr>
      <w:tr w:rsidR="007F1202" w:rsidRPr="001A44E3" w14:paraId="2459A7DC" w14:textId="77777777" w:rsidTr="00284CB0">
        <w:tc>
          <w:tcPr>
            <w:tcW w:w="4248" w:type="dxa"/>
            <w:vAlign w:val="center"/>
          </w:tcPr>
          <w:p w14:paraId="0FD54C14" w14:textId="77777777" w:rsidR="007F1202" w:rsidRPr="00524D85" w:rsidRDefault="007F1202" w:rsidP="001C45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D4466E" w14:textId="77777777" w:rsidR="007F1202" w:rsidRPr="00524D85" w:rsidRDefault="007F1202" w:rsidP="001C45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D85">
              <w:rPr>
                <w:rFonts w:ascii="Arial" w:hAnsi="Arial" w:cs="Arial"/>
                <w:sz w:val="24"/>
                <w:szCs w:val="24"/>
              </w:rPr>
              <w:t xml:space="preserve">Marcelo Calmon Dias </w:t>
            </w:r>
          </w:p>
          <w:p w14:paraId="5E9E8F0D" w14:textId="412FD3C7" w:rsidR="007F1202" w:rsidRPr="00524D85" w:rsidRDefault="007F1202" w:rsidP="001C45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D85">
              <w:rPr>
                <w:rFonts w:ascii="Arial" w:hAnsi="Arial" w:cs="Arial"/>
                <w:sz w:val="24"/>
                <w:szCs w:val="24"/>
              </w:rPr>
              <w:t>Secretári</w:t>
            </w:r>
            <w:r w:rsidR="009C06E1" w:rsidRPr="00524D85">
              <w:rPr>
                <w:rFonts w:ascii="Arial" w:hAnsi="Arial" w:cs="Arial"/>
                <w:sz w:val="24"/>
                <w:szCs w:val="24"/>
              </w:rPr>
              <w:t>o</w:t>
            </w:r>
            <w:r w:rsidRPr="00524D85">
              <w:rPr>
                <w:rFonts w:ascii="Arial" w:hAnsi="Arial" w:cs="Arial"/>
                <w:sz w:val="24"/>
                <w:szCs w:val="24"/>
              </w:rPr>
              <w:t xml:space="preserve"> de Estado de Gestão e</w:t>
            </w:r>
          </w:p>
          <w:p w14:paraId="1E9BCEAA" w14:textId="77777777" w:rsidR="007F1202" w:rsidRDefault="007F1202" w:rsidP="001C45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D85">
              <w:rPr>
                <w:rFonts w:ascii="Arial" w:hAnsi="Arial" w:cs="Arial"/>
                <w:sz w:val="24"/>
                <w:szCs w:val="24"/>
              </w:rPr>
              <w:t>Recursos Humanos</w:t>
            </w:r>
          </w:p>
          <w:p w14:paraId="03E2BC32" w14:textId="0ADEC0EC" w:rsidR="002656C6" w:rsidRPr="00524D85" w:rsidRDefault="002656C6" w:rsidP="001C45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6" w:type="dxa"/>
            <w:vAlign w:val="center"/>
          </w:tcPr>
          <w:p w14:paraId="2C5A6ECE" w14:textId="633E3AFA" w:rsidR="007F1202" w:rsidRPr="001A44E3" w:rsidRDefault="002656C6" w:rsidP="00265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Aprovada na data da assinatura</w:t>
            </w:r>
            <w:r w:rsidR="00504E1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1E89604A" w14:textId="77777777" w:rsidR="007F1202" w:rsidRPr="001A44E3" w:rsidRDefault="007F1202" w:rsidP="007F12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73FC7A9" w14:textId="77777777" w:rsidR="007F1202" w:rsidRPr="001A44E3" w:rsidRDefault="007F1202" w:rsidP="007F1202"/>
    <w:p w14:paraId="04DB4A88" w14:textId="77777777" w:rsidR="007F1202" w:rsidRPr="001A44E3" w:rsidRDefault="007F1202" w:rsidP="007F1202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  <w:kern w:val="2"/>
          <w:lang w:val="pt-PT"/>
          <w14:ligatures w14:val="standardContextual"/>
        </w:rPr>
      </w:pPr>
    </w:p>
    <w:p w14:paraId="6BC6F65B" w14:textId="77777777" w:rsidR="007F1202" w:rsidRDefault="007F1202" w:rsidP="007F1202"/>
    <w:p w14:paraId="4AE5EEAE" w14:textId="77777777" w:rsidR="007F1202" w:rsidRDefault="007F1202" w:rsidP="007F1202"/>
    <w:p w14:paraId="11FEB7DA" w14:textId="77777777" w:rsidR="00AD26DC" w:rsidRDefault="00AD26DC"/>
    <w:sectPr w:rsidR="00AD26D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14331" w14:textId="77777777" w:rsidR="009413A3" w:rsidRDefault="00FC3549">
      <w:pPr>
        <w:spacing w:after="0" w:line="240" w:lineRule="auto"/>
      </w:pPr>
      <w:r>
        <w:separator/>
      </w:r>
    </w:p>
  </w:endnote>
  <w:endnote w:type="continuationSeparator" w:id="0">
    <w:p w14:paraId="78E4793A" w14:textId="77777777" w:rsidR="009413A3" w:rsidRDefault="00FC3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13647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21A0EC" w14:textId="33212D8D" w:rsidR="002656C6" w:rsidRDefault="002656C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5FB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5FB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9101DA" w14:textId="77777777" w:rsidR="007E0CDA" w:rsidRDefault="007E0C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4D199" w14:textId="77777777" w:rsidR="009413A3" w:rsidRDefault="00FC3549">
      <w:pPr>
        <w:spacing w:after="0" w:line="240" w:lineRule="auto"/>
      </w:pPr>
      <w:r>
        <w:separator/>
      </w:r>
    </w:p>
  </w:footnote>
  <w:footnote w:type="continuationSeparator" w:id="0">
    <w:p w14:paraId="19E3AEBA" w14:textId="77777777" w:rsidR="009413A3" w:rsidRDefault="00FC3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3E7E7" w14:textId="77777777" w:rsidR="00250A33" w:rsidRPr="005648F2" w:rsidRDefault="00250A33" w:rsidP="00250A33">
    <w:pPr>
      <w:spacing w:after="60"/>
      <w:ind w:firstLine="851"/>
      <w:rPr>
        <w:rFonts w:ascii="Arial" w:hAnsi="Arial" w:cs="Arial"/>
        <w:b/>
        <w:color w:val="244061"/>
        <w:spacing w:val="24"/>
        <w:sz w:val="20"/>
        <w:szCs w:val="20"/>
      </w:rPr>
    </w:pPr>
    <w:r w:rsidRPr="005648F2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6043B604" wp14:editId="20AAA094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3" name="Imagem 3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8F2">
      <w:rPr>
        <w:rFonts w:ascii="Arial" w:hAnsi="Arial" w:cs="Arial"/>
        <w:b/>
        <w:color w:val="244061"/>
        <w:spacing w:val="24"/>
        <w:sz w:val="20"/>
        <w:szCs w:val="20"/>
      </w:rPr>
      <w:t>GOVERNO DO ESTADO DO ESPÍRITO SANTO</w:t>
    </w:r>
  </w:p>
  <w:p w14:paraId="6C144263" w14:textId="77777777" w:rsidR="00250A33" w:rsidRPr="005648F2" w:rsidRDefault="00250A33" w:rsidP="00250A33">
    <w:pPr>
      <w:spacing w:after="60"/>
      <w:ind w:firstLine="851"/>
      <w:rPr>
        <w:rFonts w:ascii="Arial" w:hAnsi="Arial" w:cs="Arial"/>
        <w:color w:val="244061"/>
        <w:sz w:val="20"/>
        <w:szCs w:val="20"/>
      </w:rPr>
    </w:pPr>
    <w:r w:rsidRPr="005648F2">
      <w:rPr>
        <w:rFonts w:ascii="Arial" w:hAnsi="Arial" w:cs="Arial"/>
        <w:color w:val="244061"/>
        <w:sz w:val="20"/>
        <w:szCs w:val="20"/>
      </w:rPr>
      <w:t>SECRETARIA DE ESTADO DE GESTÃO E RECURSOS HUMANOS</w:t>
    </w:r>
  </w:p>
  <w:p w14:paraId="11325ACD" w14:textId="4F6947CA" w:rsidR="001E0654" w:rsidRPr="00250A33" w:rsidRDefault="001E0654" w:rsidP="00250A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D4131"/>
    <w:multiLevelType w:val="multilevel"/>
    <w:tmpl w:val="97A4D3D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202"/>
    <w:rsid w:val="0000791A"/>
    <w:rsid w:val="0001382A"/>
    <w:rsid w:val="00033BED"/>
    <w:rsid w:val="0005506F"/>
    <w:rsid w:val="00072E4D"/>
    <w:rsid w:val="000D3B03"/>
    <w:rsid w:val="00137F82"/>
    <w:rsid w:val="00144C8C"/>
    <w:rsid w:val="00165AFD"/>
    <w:rsid w:val="001A2FC7"/>
    <w:rsid w:val="001A32C2"/>
    <w:rsid w:val="001E0654"/>
    <w:rsid w:val="001F210F"/>
    <w:rsid w:val="00225CBE"/>
    <w:rsid w:val="0024633F"/>
    <w:rsid w:val="00250A33"/>
    <w:rsid w:val="002656C6"/>
    <w:rsid w:val="00284CB0"/>
    <w:rsid w:val="00290207"/>
    <w:rsid w:val="00296F14"/>
    <w:rsid w:val="0037379B"/>
    <w:rsid w:val="00374259"/>
    <w:rsid w:val="003864A3"/>
    <w:rsid w:val="00424BDD"/>
    <w:rsid w:val="0046460F"/>
    <w:rsid w:val="00465214"/>
    <w:rsid w:val="004E6A1F"/>
    <w:rsid w:val="00504E12"/>
    <w:rsid w:val="00524D85"/>
    <w:rsid w:val="00534649"/>
    <w:rsid w:val="00551BAF"/>
    <w:rsid w:val="005B239C"/>
    <w:rsid w:val="0065402A"/>
    <w:rsid w:val="00675837"/>
    <w:rsid w:val="006A6E09"/>
    <w:rsid w:val="006E4707"/>
    <w:rsid w:val="00755FB6"/>
    <w:rsid w:val="00772810"/>
    <w:rsid w:val="00772D18"/>
    <w:rsid w:val="00797388"/>
    <w:rsid w:val="007B0237"/>
    <w:rsid w:val="007B0F56"/>
    <w:rsid w:val="007E0CDA"/>
    <w:rsid w:val="007F1202"/>
    <w:rsid w:val="007F5654"/>
    <w:rsid w:val="00803ECB"/>
    <w:rsid w:val="00815744"/>
    <w:rsid w:val="008360CB"/>
    <w:rsid w:val="008550DD"/>
    <w:rsid w:val="00867FD2"/>
    <w:rsid w:val="008B44A1"/>
    <w:rsid w:val="008D2EF3"/>
    <w:rsid w:val="008E7ED2"/>
    <w:rsid w:val="008F7562"/>
    <w:rsid w:val="00906FB8"/>
    <w:rsid w:val="009413A3"/>
    <w:rsid w:val="00950115"/>
    <w:rsid w:val="00963CA9"/>
    <w:rsid w:val="009927B8"/>
    <w:rsid w:val="00994D53"/>
    <w:rsid w:val="00995073"/>
    <w:rsid w:val="009A42C0"/>
    <w:rsid w:val="009C06E1"/>
    <w:rsid w:val="009D2382"/>
    <w:rsid w:val="009E2F8F"/>
    <w:rsid w:val="009E3833"/>
    <w:rsid w:val="00A123FE"/>
    <w:rsid w:val="00A40CA4"/>
    <w:rsid w:val="00A7631D"/>
    <w:rsid w:val="00A81595"/>
    <w:rsid w:val="00AC71F8"/>
    <w:rsid w:val="00AD26DC"/>
    <w:rsid w:val="00B16318"/>
    <w:rsid w:val="00B342A8"/>
    <w:rsid w:val="00B45793"/>
    <w:rsid w:val="00B71671"/>
    <w:rsid w:val="00C304A8"/>
    <w:rsid w:val="00C429B9"/>
    <w:rsid w:val="00C53A16"/>
    <w:rsid w:val="00CA7BFC"/>
    <w:rsid w:val="00DE0374"/>
    <w:rsid w:val="00DE0DDC"/>
    <w:rsid w:val="00E71F71"/>
    <w:rsid w:val="00E7643E"/>
    <w:rsid w:val="00E76679"/>
    <w:rsid w:val="00E86BB0"/>
    <w:rsid w:val="00E95BE3"/>
    <w:rsid w:val="00E9698A"/>
    <w:rsid w:val="00EA0AA5"/>
    <w:rsid w:val="00ED7B49"/>
    <w:rsid w:val="00EE1F0E"/>
    <w:rsid w:val="00EE37FB"/>
    <w:rsid w:val="00F030A4"/>
    <w:rsid w:val="00F1742F"/>
    <w:rsid w:val="00F458E8"/>
    <w:rsid w:val="00F66CEB"/>
    <w:rsid w:val="00F67443"/>
    <w:rsid w:val="00F81F37"/>
    <w:rsid w:val="00F83BB6"/>
    <w:rsid w:val="00F94243"/>
    <w:rsid w:val="00FC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9D1AE"/>
  <w15:chartTrackingRefBased/>
  <w15:docId w15:val="{407AE430-4FDF-4F27-AA8C-2FE6A09F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rebuchet MS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202"/>
    <w:rPr>
      <w:rFonts w:eastAsiaTheme="minorHAnsi"/>
      <w:kern w:val="0"/>
      <w14:ligatures w14:val="none"/>
    </w:rPr>
  </w:style>
  <w:style w:type="paragraph" w:styleId="Ttulo1">
    <w:name w:val="heading 1"/>
    <w:basedOn w:val="Normal"/>
    <w:link w:val="Ttulo1Char"/>
    <w:uiPriority w:val="1"/>
    <w:qFormat/>
    <w:rsid w:val="00F66CEB"/>
    <w:pPr>
      <w:spacing w:before="183"/>
      <w:ind w:left="405" w:hanging="899"/>
      <w:outlineLvl w:val="0"/>
    </w:pPr>
    <w:rPr>
      <w:b/>
      <w:bCs/>
      <w:sz w:val="88"/>
      <w:szCs w:val="88"/>
    </w:rPr>
  </w:style>
  <w:style w:type="paragraph" w:styleId="Ttulo2">
    <w:name w:val="heading 2"/>
    <w:basedOn w:val="Normal"/>
    <w:link w:val="Ttulo2Char"/>
    <w:uiPriority w:val="1"/>
    <w:qFormat/>
    <w:rsid w:val="00F66CEB"/>
    <w:pPr>
      <w:spacing w:before="40"/>
      <w:ind w:left="120"/>
      <w:outlineLvl w:val="1"/>
    </w:pPr>
    <w:rPr>
      <w:b/>
      <w:bCs/>
      <w:sz w:val="60"/>
      <w:szCs w:val="60"/>
    </w:rPr>
  </w:style>
  <w:style w:type="paragraph" w:styleId="Ttulo3">
    <w:name w:val="heading 3"/>
    <w:basedOn w:val="Normal"/>
    <w:link w:val="Ttulo3Char"/>
    <w:uiPriority w:val="1"/>
    <w:qFormat/>
    <w:rsid w:val="00F66CEB"/>
    <w:pPr>
      <w:spacing w:before="208"/>
      <w:ind w:left="3831" w:right="3714"/>
      <w:jc w:val="center"/>
      <w:outlineLvl w:val="2"/>
    </w:pPr>
    <w:rPr>
      <w:b/>
      <w:bCs/>
      <w:sz w:val="40"/>
      <w:szCs w:val="40"/>
    </w:rPr>
  </w:style>
  <w:style w:type="paragraph" w:styleId="Ttulo4">
    <w:name w:val="heading 4"/>
    <w:basedOn w:val="Normal"/>
    <w:link w:val="Ttulo4Char"/>
    <w:uiPriority w:val="1"/>
    <w:qFormat/>
    <w:rsid w:val="00F66CEB"/>
    <w:pPr>
      <w:ind w:left="120"/>
      <w:jc w:val="both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66CEB"/>
    <w:pPr>
      <w:ind w:left="80"/>
    </w:pPr>
  </w:style>
  <w:style w:type="character" w:customStyle="1" w:styleId="Ttulo1Char">
    <w:name w:val="Título 1 Char"/>
    <w:basedOn w:val="Fontepargpadro"/>
    <w:link w:val="Ttulo1"/>
    <w:uiPriority w:val="1"/>
    <w:rsid w:val="00F66CEB"/>
    <w:rPr>
      <w:rFonts w:ascii="Trebuchet MS" w:eastAsia="Trebuchet MS" w:hAnsi="Trebuchet MS" w:cs="Trebuchet MS"/>
      <w:b/>
      <w:bCs/>
      <w:sz w:val="88"/>
      <w:szCs w:val="88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F66CEB"/>
    <w:rPr>
      <w:rFonts w:ascii="Trebuchet MS" w:eastAsia="Trebuchet MS" w:hAnsi="Trebuchet MS" w:cs="Trebuchet MS"/>
      <w:b/>
      <w:bCs/>
      <w:sz w:val="60"/>
      <w:szCs w:val="60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F66CEB"/>
    <w:rPr>
      <w:rFonts w:ascii="Trebuchet MS" w:eastAsia="Trebuchet MS" w:hAnsi="Trebuchet MS" w:cs="Trebuchet MS"/>
      <w:b/>
      <w:bCs/>
      <w:sz w:val="40"/>
      <w:szCs w:val="40"/>
      <w:lang w:val="pt-PT"/>
    </w:rPr>
  </w:style>
  <w:style w:type="character" w:customStyle="1" w:styleId="Ttulo4Char">
    <w:name w:val="Título 4 Char"/>
    <w:basedOn w:val="Fontepargpadro"/>
    <w:link w:val="Ttulo4"/>
    <w:uiPriority w:val="1"/>
    <w:rsid w:val="00F66CEB"/>
    <w:rPr>
      <w:rFonts w:ascii="Trebuchet MS" w:eastAsia="Trebuchet MS" w:hAnsi="Trebuchet MS" w:cs="Trebuchet MS"/>
      <w:b/>
      <w:bCs/>
      <w:sz w:val="28"/>
      <w:szCs w:val="28"/>
      <w:lang w:val="pt-PT"/>
    </w:rPr>
  </w:style>
  <w:style w:type="paragraph" w:styleId="Sumrio1">
    <w:name w:val="toc 1"/>
    <w:basedOn w:val="Normal"/>
    <w:uiPriority w:val="39"/>
    <w:qFormat/>
    <w:rsid w:val="00F66CEB"/>
    <w:pPr>
      <w:spacing w:line="718" w:lineRule="exact"/>
      <w:ind w:left="1406"/>
    </w:pPr>
    <w:rPr>
      <w:sz w:val="28"/>
      <w:szCs w:val="28"/>
    </w:rPr>
  </w:style>
  <w:style w:type="paragraph" w:styleId="Ttulo">
    <w:name w:val="Title"/>
    <w:basedOn w:val="Normal"/>
    <w:link w:val="TtuloChar"/>
    <w:uiPriority w:val="1"/>
    <w:qFormat/>
    <w:rsid w:val="00F66CEB"/>
    <w:pPr>
      <w:spacing w:line="1105" w:lineRule="exact"/>
      <w:ind w:left="1406"/>
    </w:pPr>
    <w:rPr>
      <w:b/>
      <w:bCs/>
      <w:sz w:val="103"/>
      <w:szCs w:val="103"/>
    </w:rPr>
  </w:style>
  <w:style w:type="character" w:customStyle="1" w:styleId="TtuloChar">
    <w:name w:val="Título Char"/>
    <w:basedOn w:val="Fontepargpadro"/>
    <w:link w:val="Ttulo"/>
    <w:uiPriority w:val="1"/>
    <w:rsid w:val="00F66CEB"/>
    <w:rPr>
      <w:rFonts w:ascii="Trebuchet MS" w:eastAsia="Trebuchet MS" w:hAnsi="Trebuchet MS" w:cs="Trebuchet MS"/>
      <w:b/>
      <w:bCs/>
      <w:sz w:val="103"/>
      <w:szCs w:val="103"/>
      <w:lang w:val="pt-PT"/>
    </w:rPr>
  </w:style>
  <w:style w:type="paragraph" w:styleId="Corpodetexto">
    <w:name w:val="Body Text"/>
    <w:basedOn w:val="Normal"/>
    <w:link w:val="CorpodetextoChar"/>
    <w:uiPriority w:val="99"/>
    <w:qFormat/>
    <w:rsid w:val="00F66CEB"/>
    <w:rPr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F66CEB"/>
    <w:rPr>
      <w:rFonts w:ascii="Trebuchet MS" w:eastAsia="Trebuchet MS" w:hAnsi="Trebuchet MS" w:cs="Trebuchet MS"/>
      <w:sz w:val="28"/>
      <w:szCs w:val="28"/>
      <w:lang w:val="pt-PT"/>
    </w:rPr>
  </w:style>
  <w:style w:type="paragraph" w:styleId="PargrafodaLista">
    <w:name w:val="List Paragraph"/>
    <w:basedOn w:val="Normal"/>
    <w:uiPriority w:val="34"/>
    <w:qFormat/>
    <w:rsid w:val="00F66CEB"/>
    <w:pPr>
      <w:spacing w:before="11"/>
      <w:ind w:left="1027" w:hanging="361"/>
    </w:pPr>
  </w:style>
  <w:style w:type="paragraph" w:styleId="CabealhodoSumrio">
    <w:name w:val="TOC Heading"/>
    <w:basedOn w:val="Ttulo1"/>
    <w:next w:val="Normal"/>
    <w:uiPriority w:val="39"/>
    <w:unhideWhenUsed/>
    <w:qFormat/>
    <w:rsid w:val="00F66CEB"/>
    <w:pPr>
      <w:keepNext/>
      <w:keepLines/>
      <w:spacing w:before="240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table" w:styleId="Tabelacomgrade">
    <w:name w:val="Table Grid"/>
    <w:basedOn w:val="Tabelanormal"/>
    <w:uiPriority w:val="39"/>
    <w:rsid w:val="007F1202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E0C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0CDA"/>
    <w:rPr>
      <w:rFonts w:eastAsiaTheme="minorHAnsi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E0C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0CDA"/>
    <w:rPr>
      <w:rFonts w:eastAsiaTheme="minorHAns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F1E5E-AA9B-41B0-8666-4AD24801A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5</Pages>
  <Words>990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stela Pinotti</dc:creator>
  <cp:keywords/>
  <dc:description/>
  <cp:lastModifiedBy>Marcio André Nassar Comassetto</cp:lastModifiedBy>
  <cp:revision>30</cp:revision>
  <cp:lastPrinted>2023-11-28T17:13:00Z</cp:lastPrinted>
  <dcterms:created xsi:type="dcterms:W3CDTF">2023-11-23T11:17:00Z</dcterms:created>
  <dcterms:modified xsi:type="dcterms:W3CDTF">2023-11-30T11:40:00Z</dcterms:modified>
</cp:coreProperties>
</file>