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"/>
        <w:tblW w:w="906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76202E" w14:paraId="64D55D47" w14:textId="77777777">
        <w:tc>
          <w:tcPr>
            <w:tcW w:w="9067" w:type="dxa"/>
            <w:shd w:val="clear" w:color="auto" w:fill="auto"/>
          </w:tcPr>
          <w:p w14:paraId="124E6715" w14:textId="5617AE42" w:rsidR="0076202E" w:rsidRDefault="000D1631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NORMA DE PROCEDIMENTO – </w:t>
            </w:r>
            <w:r w:rsidR="00E36AB9">
              <w:rPr>
                <w:rFonts w:ascii="Arial" w:eastAsia="Arial" w:hAnsi="Arial" w:cs="Arial"/>
                <w:b/>
                <w:sz w:val="24"/>
                <w:szCs w:val="24"/>
              </w:rPr>
              <w:t>SRH Nº 050</w:t>
            </w:r>
          </w:p>
        </w:tc>
      </w:tr>
    </w:tbl>
    <w:p w14:paraId="68686606" w14:textId="77777777" w:rsidR="0076202E" w:rsidRDefault="0076202E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Style w:val="a0"/>
        <w:tblW w:w="906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538"/>
        <w:gridCol w:w="4281"/>
        <w:gridCol w:w="2835"/>
      </w:tblGrid>
      <w:tr w:rsidR="0076202E" w14:paraId="0CD271BA" w14:textId="77777777">
        <w:tc>
          <w:tcPr>
            <w:tcW w:w="1413" w:type="dxa"/>
            <w:vAlign w:val="center"/>
          </w:tcPr>
          <w:p w14:paraId="081EF057" w14:textId="77777777" w:rsidR="0076202E" w:rsidRDefault="000D1631">
            <w:pPr>
              <w:spacing w:before="40" w:after="4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Tema:</w:t>
            </w:r>
          </w:p>
        </w:tc>
        <w:tc>
          <w:tcPr>
            <w:tcW w:w="7654" w:type="dxa"/>
            <w:gridSpan w:val="3"/>
            <w:vAlign w:val="center"/>
          </w:tcPr>
          <w:p w14:paraId="25F6EC42" w14:textId="77777777" w:rsidR="0076202E" w:rsidRDefault="000D1631">
            <w:pPr>
              <w:spacing w:before="40" w:after="4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Concessão de Licença-Paternidade</w:t>
            </w:r>
          </w:p>
        </w:tc>
      </w:tr>
      <w:tr w:rsidR="0076202E" w14:paraId="54860EC9" w14:textId="77777777">
        <w:tc>
          <w:tcPr>
            <w:tcW w:w="1413" w:type="dxa"/>
            <w:vAlign w:val="center"/>
          </w:tcPr>
          <w:p w14:paraId="0061A692" w14:textId="77777777" w:rsidR="0076202E" w:rsidRDefault="000D1631">
            <w:pPr>
              <w:spacing w:before="40" w:after="4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Emitente:</w:t>
            </w:r>
          </w:p>
        </w:tc>
        <w:tc>
          <w:tcPr>
            <w:tcW w:w="7654" w:type="dxa"/>
            <w:gridSpan w:val="3"/>
            <w:vAlign w:val="center"/>
          </w:tcPr>
          <w:p w14:paraId="3D3FD2C8" w14:textId="77777777" w:rsidR="0076202E" w:rsidRDefault="000D1631">
            <w:pPr>
              <w:spacing w:before="40" w:after="4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Secretaria de Estado de Gestão e Recursos </w:t>
            </w:r>
            <w:r>
              <w:rPr>
                <w:rFonts w:ascii="Arial" w:eastAsia="Arial" w:hAnsi="Arial" w:cs="Arial"/>
                <w:sz w:val="24"/>
                <w:szCs w:val="24"/>
              </w:rPr>
              <w:t>Humanos – Seger</w:t>
            </w:r>
          </w:p>
        </w:tc>
      </w:tr>
      <w:tr w:rsidR="0076202E" w14:paraId="0AEADDCA" w14:textId="77777777">
        <w:tc>
          <w:tcPr>
            <w:tcW w:w="1413" w:type="dxa"/>
            <w:vAlign w:val="center"/>
          </w:tcPr>
          <w:p w14:paraId="35F20BDD" w14:textId="77777777" w:rsidR="0076202E" w:rsidRDefault="000D1631">
            <w:pPr>
              <w:spacing w:before="40" w:after="4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Sistema:</w:t>
            </w:r>
          </w:p>
        </w:tc>
        <w:tc>
          <w:tcPr>
            <w:tcW w:w="4819" w:type="dxa"/>
            <w:gridSpan w:val="2"/>
            <w:vAlign w:val="center"/>
          </w:tcPr>
          <w:p w14:paraId="21BDE4C5" w14:textId="77777777" w:rsidR="0076202E" w:rsidRDefault="000D1631">
            <w:pPr>
              <w:spacing w:before="40" w:after="4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Sistema de Administração de Recursos Humanos</w:t>
            </w:r>
          </w:p>
        </w:tc>
        <w:tc>
          <w:tcPr>
            <w:tcW w:w="2835" w:type="dxa"/>
            <w:vAlign w:val="center"/>
          </w:tcPr>
          <w:p w14:paraId="0CFE17FC" w14:textId="77777777" w:rsidR="0076202E" w:rsidRDefault="000D1631">
            <w:pPr>
              <w:spacing w:before="40" w:after="4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Código: </w:t>
            </w:r>
            <w:r>
              <w:rPr>
                <w:rFonts w:ascii="Arial" w:eastAsia="Arial" w:hAnsi="Arial" w:cs="Arial"/>
                <w:sz w:val="24"/>
                <w:szCs w:val="24"/>
              </w:rPr>
              <w:t>SRH</w:t>
            </w:r>
          </w:p>
        </w:tc>
      </w:tr>
      <w:tr w:rsidR="0076202E" w14:paraId="7454A8A6" w14:textId="77777777">
        <w:tc>
          <w:tcPr>
            <w:tcW w:w="1413" w:type="dxa"/>
            <w:vAlign w:val="center"/>
          </w:tcPr>
          <w:p w14:paraId="6F4B4D8B" w14:textId="77777777" w:rsidR="0076202E" w:rsidRDefault="000D1631">
            <w:pPr>
              <w:spacing w:before="40" w:after="4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Versão:</w:t>
            </w:r>
          </w:p>
        </w:tc>
        <w:tc>
          <w:tcPr>
            <w:tcW w:w="538" w:type="dxa"/>
            <w:vAlign w:val="center"/>
          </w:tcPr>
          <w:p w14:paraId="36EAD26B" w14:textId="77777777" w:rsidR="0076202E" w:rsidRDefault="000D1631">
            <w:pPr>
              <w:spacing w:before="40" w:after="4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81" w:type="dxa"/>
            <w:vAlign w:val="center"/>
          </w:tcPr>
          <w:p w14:paraId="699735B3" w14:textId="273A41D0" w:rsidR="0076202E" w:rsidRDefault="000D1631" w:rsidP="00AF4457">
            <w:pPr>
              <w:spacing w:before="40" w:after="40"/>
              <w:ind w:right="-10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Aprovação: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Portaria n.º </w:t>
            </w:r>
            <w:r w:rsidR="00AF4457">
              <w:rPr>
                <w:rFonts w:ascii="Arial" w:eastAsia="Arial" w:hAnsi="Arial" w:cs="Arial"/>
                <w:sz w:val="24"/>
                <w:szCs w:val="24"/>
              </w:rPr>
              <w:t>68</w:t>
            </w:r>
            <w:r>
              <w:rPr>
                <w:rFonts w:ascii="Arial" w:eastAsia="Arial" w:hAnsi="Arial" w:cs="Arial"/>
                <w:sz w:val="24"/>
                <w:szCs w:val="24"/>
              </w:rPr>
              <w:t>-R/2022</w:t>
            </w:r>
          </w:p>
        </w:tc>
        <w:tc>
          <w:tcPr>
            <w:tcW w:w="2835" w:type="dxa"/>
            <w:vAlign w:val="center"/>
          </w:tcPr>
          <w:p w14:paraId="68F40445" w14:textId="4D329600" w:rsidR="0076202E" w:rsidRDefault="000D1631" w:rsidP="00736D0D">
            <w:pPr>
              <w:widowControl w:val="0"/>
              <w:spacing w:before="40" w:after="4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Vigência: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736D0D">
              <w:rPr>
                <w:rFonts w:ascii="Arial" w:eastAsia="Arial" w:hAnsi="Arial" w:cs="Arial"/>
                <w:sz w:val="24"/>
                <w:szCs w:val="24"/>
              </w:rPr>
              <w:t>30/12</w:t>
            </w:r>
            <w:bookmarkStart w:id="0" w:name="_GoBack"/>
            <w:bookmarkEnd w:id="0"/>
            <w:r>
              <w:rPr>
                <w:rFonts w:ascii="Arial" w:eastAsia="Arial" w:hAnsi="Arial" w:cs="Arial"/>
                <w:sz w:val="24"/>
                <w:szCs w:val="24"/>
              </w:rPr>
              <w:t>/2022</w:t>
            </w:r>
          </w:p>
        </w:tc>
      </w:tr>
    </w:tbl>
    <w:p w14:paraId="6ED6E37C" w14:textId="77777777" w:rsidR="0076202E" w:rsidRDefault="0076202E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44E1FD90" w14:textId="77777777" w:rsidR="0076202E" w:rsidRDefault="000D16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OBJETIVOS</w:t>
      </w:r>
    </w:p>
    <w:p w14:paraId="2CC95E59" w14:textId="77777777" w:rsidR="0076202E" w:rsidRDefault="0076202E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4435386D" w14:textId="77777777" w:rsidR="0076202E" w:rsidRDefault="000D163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1" w:name="_gjdgxs" w:colFirst="0" w:colLast="0"/>
      <w:bookmarkEnd w:id="1"/>
      <w:r>
        <w:rPr>
          <w:rFonts w:ascii="Arial" w:eastAsia="Arial" w:hAnsi="Arial" w:cs="Arial"/>
          <w:color w:val="000000"/>
          <w:sz w:val="24"/>
          <w:szCs w:val="24"/>
        </w:rPr>
        <w:t>Estabelecer os procedimentos necessários para concessão da licença-paternidade a servidor ocupante de cargo de provimento efetivo, em comissão ou em regime de designação temporária.</w:t>
      </w:r>
    </w:p>
    <w:p w14:paraId="48C27B00" w14:textId="77777777" w:rsidR="0076202E" w:rsidRDefault="007620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7F57AD3" w14:textId="77777777" w:rsidR="0076202E" w:rsidRDefault="000D16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ABRANGÊNCIA</w:t>
      </w:r>
    </w:p>
    <w:p w14:paraId="4F75E9F6" w14:textId="77777777" w:rsidR="0076202E" w:rsidRDefault="0076202E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799D5F20" w14:textId="77777777" w:rsidR="0076202E" w:rsidRDefault="000D163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Órgãos da administração direta, autárquica e fundacional do Poder Executivo Estadual.</w:t>
      </w:r>
    </w:p>
    <w:p w14:paraId="255749E2" w14:textId="77777777" w:rsidR="0076202E" w:rsidRDefault="007620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9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0BA354D" w14:textId="77777777" w:rsidR="0076202E" w:rsidRDefault="000D16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FUNDAMENTAÇÃO LEGAL</w:t>
      </w:r>
    </w:p>
    <w:p w14:paraId="229B886A" w14:textId="77777777" w:rsidR="0076202E" w:rsidRDefault="0076202E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43CD2240" w14:textId="77777777" w:rsidR="0076202E" w:rsidRDefault="000D163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Lei Complementar nº 46, de 31/01/1994, e suas alterações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– Institui o Regime Jurídico Único dos servidores públicos civis da administração direta, das autarquias e das fundações públicas do Estado do Espírito Santo, de qualquer dos seus Poderes;</w:t>
      </w:r>
    </w:p>
    <w:p w14:paraId="2FA7BFA0" w14:textId="77777777" w:rsidR="0076202E" w:rsidRDefault="007620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16F36D0" w14:textId="77777777" w:rsidR="0076202E" w:rsidRDefault="000D163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Lei Complementar nº 809, de 23/09/2015, e suas alterações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– Dispõe sobre a contratação por tempo determinado pelo Estado do Espírito Santo para atender à necessidade temporária de excepcional interesse público, nos termos do inciso IX do art. 37 da Constituição Federal e do inciso IX do art. 32 da Constituição Estadual, e dá outras providências.  </w:t>
      </w:r>
    </w:p>
    <w:p w14:paraId="3296B3A9" w14:textId="77777777" w:rsidR="0076202E" w:rsidRDefault="007620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A773C06" w14:textId="77777777" w:rsidR="0076202E" w:rsidRDefault="000D16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DEFINIÇÕES</w:t>
      </w:r>
    </w:p>
    <w:p w14:paraId="2B46A605" w14:textId="77777777" w:rsidR="0076202E" w:rsidRDefault="0076202E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05BE09D" w14:textId="77777777" w:rsidR="0076202E" w:rsidRPr="00695DD1" w:rsidRDefault="000D163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95DD1">
        <w:rPr>
          <w:rFonts w:ascii="Arial" w:eastAsia="Arial" w:hAnsi="Arial" w:cs="Arial"/>
          <w:b/>
          <w:sz w:val="24"/>
          <w:szCs w:val="24"/>
        </w:rPr>
        <w:t>Grupo de Recursos Humanos (GRH) ou</w:t>
      </w:r>
      <w:r w:rsidRPr="00695DD1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Pr="00695DD1">
        <w:rPr>
          <w:rFonts w:ascii="Arial" w:eastAsia="Arial" w:hAnsi="Arial" w:cs="Arial"/>
          <w:b/>
          <w:sz w:val="24"/>
          <w:szCs w:val="24"/>
        </w:rPr>
        <w:t xml:space="preserve">unidade equivalente - </w:t>
      </w:r>
      <w:r w:rsidRPr="00695DD1">
        <w:rPr>
          <w:rFonts w:ascii="Arial" w:eastAsia="Arial" w:hAnsi="Arial" w:cs="Arial"/>
          <w:sz w:val="24"/>
          <w:szCs w:val="24"/>
        </w:rPr>
        <w:t>Unidade responsável pela execução das atividades concernentes ao sistema de recursos humanos, compreendendo o fornecimento e controle da aplicação de pessoal aos diferentes programas e atividades da Secretaria; a coleta de dados e informações para análise e controle de custos e atualização do cadastro central de recursos humanos; e outras as atividades correlatas;</w:t>
      </w:r>
    </w:p>
    <w:p w14:paraId="6FC4B5DB" w14:textId="77777777" w:rsidR="0076202E" w:rsidRDefault="007620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881960E" w14:textId="77777777" w:rsidR="0076202E" w:rsidRDefault="000D1631">
      <w:pPr>
        <w:numPr>
          <w:ilvl w:val="1"/>
          <w:numId w:val="2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b/>
          <w:sz w:val="24"/>
          <w:szCs w:val="24"/>
        </w:rPr>
        <w:t>e</w:t>
      </w:r>
      <w:proofErr w:type="gramEnd"/>
      <w:r>
        <w:rPr>
          <w:rFonts w:ascii="Arial" w:eastAsia="Arial" w:hAnsi="Arial" w:cs="Arial"/>
          <w:b/>
          <w:sz w:val="24"/>
          <w:szCs w:val="24"/>
        </w:rPr>
        <w:t>-Docs –</w:t>
      </w:r>
      <w:r>
        <w:rPr>
          <w:rFonts w:ascii="Arial" w:eastAsia="Arial" w:hAnsi="Arial" w:cs="Arial"/>
          <w:sz w:val="24"/>
          <w:szCs w:val="24"/>
        </w:rPr>
        <w:t xml:space="preserve"> Sistema de Gestão de Documentos Arquivísticos Eletrônicos;</w:t>
      </w:r>
    </w:p>
    <w:p w14:paraId="4E668EE5" w14:textId="77777777" w:rsidR="0076202E" w:rsidRDefault="0076202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b/>
          <w:sz w:val="24"/>
          <w:szCs w:val="24"/>
        </w:rPr>
      </w:pPr>
    </w:p>
    <w:p w14:paraId="4F84D20A" w14:textId="4F4CED12" w:rsidR="0076202E" w:rsidRDefault="000D163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Siarhes - </w:t>
      </w:r>
      <w:r>
        <w:rPr>
          <w:rFonts w:ascii="Arial" w:eastAsia="Arial" w:hAnsi="Arial" w:cs="Arial"/>
          <w:color w:val="000000"/>
          <w:sz w:val="24"/>
          <w:szCs w:val="24"/>
        </w:rPr>
        <w:t>Sistema Integrado de Administração de Recursos Humanos do Espírito Santo</w:t>
      </w:r>
      <w:r w:rsidR="00945737">
        <w:rPr>
          <w:rFonts w:ascii="Arial" w:eastAsia="Arial" w:hAnsi="Arial" w:cs="Arial"/>
          <w:sz w:val="24"/>
          <w:szCs w:val="24"/>
        </w:rPr>
        <w:t>.</w:t>
      </w:r>
    </w:p>
    <w:p w14:paraId="357AA439" w14:textId="77777777" w:rsidR="0076202E" w:rsidRDefault="007620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94"/>
        <w:jc w:val="both"/>
        <w:rPr>
          <w:rFonts w:ascii="Arial" w:eastAsia="Arial" w:hAnsi="Arial" w:cs="Arial"/>
          <w:sz w:val="24"/>
          <w:szCs w:val="24"/>
        </w:rPr>
      </w:pPr>
    </w:p>
    <w:p w14:paraId="00D65ECA" w14:textId="77777777" w:rsidR="0076202E" w:rsidRDefault="0076202E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AFF16FE" w14:textId="77777777" w:rsidR="0076202E" w:rsidRDefault="000D16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UNIDADES FUNCIONAIS ENVOLVIDAS</w:t>
      </w:r>
    </w:p>
    <w:p w14:paraId="6721DD2C" w14:textId="77777777" w:rsidR="0076202E" w:rsidRDefault="0076202E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92ED08E" w14:textId="3B2C8C3E" w:rsidR="0076202E" w:rsidRDefault="00695DD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95DD1">
        <w:rPr>
          <w:rFonts w:ascii="Arial" w:eastAsia="Arial" w:hAnsi="Arial" w:cs="Arial"/>
          <w:sz w:val="24"/>
          <w:szCs w:val="24"/>
        </w:rPr>
        <w:t>Grupo de Recursos Humanos (GRH) ou</w:t>
      </w:r>
      <w:r w:rsidRPr="00695DD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695DD1">
        <w:rPr>
          <w:rFonts w:ascii="Arial" w:eastAsia="Arial" w:hAnsi="Arial" w:cs="Arial"/>
          <w:sz w:val="24"/>
          <w:szCs w:val="24"/>
        </w:rPr>
        <w:t>unidade equivalente</w:t>
      </w:r>
      <w:r w:rsidR="000D1631">
        <w:rPr>
          <w:rFonts w:ascii="Arial" w:eastAsia="Arial" w:hAnsi="Arial" w:cs="Arial"/>
          <w:color w:val="000000"/>
          <w:sz w:val="24"/>
          <w:szCs w:val="24"/>
        </w:rPr>
        <w:t xml:space="preserve"> dos órgãos citados no item 2.1.</w:t>
      </w:r>
    </w:p>
    <w:p w14:paraId="34039CD2" w14:textId="77777777" w:rsidR="0076202E" w:rsidRDefault="007620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0"/>
        <w:jc w:val="both"/>
        <w:rPr>
          <w:rFonts w:ascii="Arial" w:eastAsia="Arial" w:hAnsi="Arial" w:cs="Arial"/>
          <w:sz w:val="24"/>
          <w:szCs w:val="24"/>
        </w:rPr>
      </w:pPr>
    </w:p>
    <w:p w14:paraId="09A3F7D6" w14:textId="77777777" w:rsidR="0076202E" w:rsidRDefault="000D16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PROCEDIMENTOS</w:t>
      </w:r>
    </w:p>
    <w:p w14:paraId="72679485" w14:textId="77777777" w:rsidR="0076202E" w:rsidRDefault="0076202E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AB9B2F9" w14:textId="77777777" w:rsidR="0076202E" w:rsidRDefault="000D1631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Concessão de Licença-Paternidade</w:t>
      </w:r>
    </w:p>
    <w:p w14:paraId="1113A94A" w14:textId="77777777" w:rsidR="0076202E" w:rsidRDefault="0076202E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</w:rPr>
      </w:pPr>
    </w:p>
    <w:p w14:paraId="3A524384" w14:textId="09271DB6" w:rsidR="0076202E" w:rsidRDefault="000D163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servidor terá direito, pelo nascimento ou adoção de filho</w:t>
      </w:r>
      <w:r w:rsidR="00695DD1"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s</w:t>
      </w:r>
      <w:r w:rsidR="00695DD1"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 xml:space="preserve">, à licença-paternidade e a concessão será realizada mediante solicitação do servidor. </w:t>
      </w:r>
    </w:p>
    <w:p w14:paraId="4EF3ECB2" w14:textId="77777777" w:rsidR="0076202E" w:rsidRDefault="0076202E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</w:p>
    <w:p w14:paraId="7ECC4EF0" w14:textId="77777777" w:rsidR="0076202E" w:rsidRDefault="000D1631">
      <w:pPr>
        <w:spacing w:after="0" w:line="240" w:lineRule="auto"/>
        <w:jc w:val="both"/>
        <w:rPr>
          <w:rFonts w:ascii="Arial" w:eastAsia="Arial" w:hAnsi="Arial" w:cs="Arial"/>
          <w:b/>
          <w:color w:val="FF0000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T01 – Acessar o Portal do Servidor – área restrita </w:t>
      </w:r>
    </w:p>
    <w:p w14:paraId="7EFD5687" w14:textId="77777777" w:rsidR="0076202E" w:rsidRDefault="0076202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7ED774C" w14:textId="77C76C9B" w:rsidR="0076202E" w:rsidRDefault="000D163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servidor deverá solicitar a Licença-Paternidade no Portal do Servidor – área restrita, dentro do menu “</w:t>
      </w:r>
      <w:r w:rsidR="001C0FC1">
        <w:rPr>
          <w:rFonts w:ascii="Arial" w:eastAsia="Arial" w:hAnsi="Arial" w:cs="Arial"/>
          <w:sz w:val="24"/>
          <w:szCs w:val="24"/>
        </w:rPr>
        <w:t>Frequência</w:t>
      </w:r>
      <w:r>
        <w:rPr>
          <w:rFonts w:ascii="Arial" w:eastAsia="Arial" w:hAnsi="Arial" w:cs="Arial"/>
          <w:sz w:val="24"/>
          <w:szCs w:val="24"/>
        </w:rPr>
        <w:t xml:space="preserve">”: </w:t>
      </w:r>
      <w:hyperlink r:id="rId7">
        <w:r>
          <w:rPr>
            <w:rFonts w:ascii="Arial" w:eastAsia="Arial" w:hAnsi="Arial" w:cs="Arial"/>
            <w:color w:val="0563C1"/>
            <w:sz w:val="24"/>
            <w:szCs w:val="24"/>
            <w:u w:val="single"/>
          </w:rPr>
          <w:t>https://sistemas.es.gov.br/seger/eservidor/login.aspx</w:t>
        </w:r>
      </w:hyperlink>
      <w:r>
        <w:rPr>
          <w:rFonts w:ascii="Arial" w:eastAsia="Arial" w:hAnsi="Arial" w:cs="Arial"/>
          <w:sz w:val="24"/>
          <w:szCs w:val="24"/>
        </w:rPr>
        <w:t>.</w:t>
      </w:r>
    </w:p>
    <w:p w14:paraId="4C067AFF" w14:textId="77777777" w:rsidR="0076202E" w:rsidRDefault="0076202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FA9610E" w14:textId="77777777" w:rsidR="0076202E" w:rsidRDefault="000D1631">
      <w:pPr>
        <w:spacing w:after="0" w:line="240" w:lineRule="auto"/>
        <w:jc w:val="both"/>
        <w:rPr>
          <w:rFonts w:ascii="Arial" w:eastAsia="Arial" w:hAnsi="Arial" w:cs="Arial"/>
          <w:b/>
          <w:color w:val="FF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T02 – Anexar a Certidão de Nascimento</w:t>
      </w:r>
    </w:p>
    <w:p w14:paraId="0FFD1674" w14:textId="77777777" w:rsidR="0076202E" w:rsidRDefault="0076202E">
      <w:pPr>
        <w:spacing w:after="0" w:line="269" w:lineRule="auto"/>
        <w:jc w:val="both"/>
        <w:rPr>
          <w:rFonts w:ascii="Arial" w:eastAsia="Arial" w:hAnsi="Arial" w:cs="Arial"/>
          <w:sz w:val="24"/>
          <w:szCs w:val="24"/>
        </w:rPr>
      </w:pPr>
    </w:p>
    <w:p w14:paraId="7B5314BD" w14:textId="77777777" w:rsidR="0076202E" w:rsidRDefault="000D163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T03 – Preencher o detalhamento do serviço e enviar o pedido</w:t>
      </w:r>
    </w:p>
    <w:p w14:paraId="3D4F8422" w14:textId="77777777" w:rsidR="0076202E" w:rsidRDefault="0076202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E8CCE5D" w14:textId="77777777" w:rsidR="0076202E" w:rsidRDefault="000D163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servidor deverá preencher detalhamento do serviço informando se o dependente será incluído para fins de Imposto de Renda ou salário-família.</w:t>
      </w:r>
    </w:p>
    <w:p w14:paraId="6AD5A099" w14:textId="77777777" w:rsidR="0076202E" w:rsidRDefault="0076202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07EED1E" w14:textId="77777777" w:rsidR="0076202E" w:rsidRDefault="000D1631">
      <w:pPr>
        <w:spacing w:after="0" w:line="26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T04 – Analisar o pedido</w:t>
      </w:r>
    </w:p>
    <w:p w14:paraId="405B6227" w14:textId="77777777" w:rsidR="0076202E" w:rsidRDefault="0076202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CD14C3C" w14:textId="47E69E1E" w:rsidR="0076202E" w:rsidRDefault="00695DD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695DD1">
        <w:rPr>
          <w:rFonts w:ascii="Arial" w:eastAsia="Arial" w:hAnsi="Arial" w:cs="Arial"/>
          <w:sz w:val="24"/>
          <w:szCs w:val="24"/>
        </w:rPr>
        <w:t>O GRH ou</w:t>
      </w:r>
      <w:r w:rsidRPr="00695DD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695DD1">
        <w:rPr>
          <w:rFonts w:ascii="Arial" w:eastAsia="Arial" w:hAnsi="Arial" w:cs="Arial"/>
          <w:sz w:val="24"/>
          <w:szCs w:val="24"/>
        </w:rPr>
        <w:t>unidade equivalente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0D1631">
        <w:rPr>
          <w:rFonts w:ascii="Arial" w:eastAsia="Arial" w:hAnsi="Arial" w:cs="Arial"/>
          <w:sz w:val="24"/>
          <w:szCs w:val="24"/>
        </w:rPr>
        <w:t>deverá analisar se o servidor apresentou devidamente a Certidão de Nascimento.</w:t>
      </w:r>
    </w:p>
    <w:p w14:paraId="4BE7139F" w14:textId="77777777" w:rsidR="0076202E" w:rsidRDefault="000D1631">
      <w:pPr>
        <w:spacing w:before="240"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 a documentação não confere ou está incompleta, segue T05. Caso a documentação confira, segue T07 e T08.</w:t>
      </w:r>
    </w:p>
    <w:p w14:paraId="7AE88922" w14:textId="77777777" w:rsidR="0076202E" w:rsidRDefault="000D1631">
      <w:pPr>
        <w:spacing w:before="240"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T05 - Comunicar ao servidor</w:t>
      </w:r>
    </w:p>
    <w:p w14:paraId="45E1DD67" w14:textId="77777777" w:rsidR="0076202E" w:rsidRDefault="000D1631">
      <w:pPr>
        <w:spacing w:before="240"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T06 – Verificar as pendências</w:t>
      </w:r>
    </w:p>
    <w:p w14:paraId="04F7A298" w14:textId="77777777" w:rsidR="0076202E" w:rsidRDefault="000D1631">
      <w:pPr>
        <w:spacing w:before="240" w:after="0" w:line="276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Caso o servidor solucione as pendências, segue T04. Caso as pendências não sejam solucionadas, considerando que cabe ao servidor público a comprovação da licença-paternidade, o direito não será concedido.</w:t>
      </w:r>
    </w:p>
    <w:p w14:paraId="2B256375" w14:textId="77777777" w:rsidR="0076202E" w:rsidRDefault="000D1631">
      <w:pPr>
        <w:spacing w:before="240"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T07 – Efetuar o registro da licença-paternidade e dependente no Siarhes</w:t>
      </w:r>
    </w:p>
    <w:p w14:paraId="546548DC" w14:textId="63A39162" w:rsidR="0076202E" w:rsidRDefault="00695DD1">
      <w:pPr>
        <w:spacing w:before="240" w:after="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695DD1">
        <w:rPr>
          <w:rFonts w:ascii="Arial" w:eastAsia="Arial" w:hAnsi="Arial" w:cs="Arial"/>
          <w:sz w:val="24"/>
          <w:szCs w:val="24"/>
        </w:rPr>
        <w:t>O GRH ou</w:t>
      </w:r>
      <w:r w:rsidRPr="00695DD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695DD1">
        <w:rPr>
          <w:rFonts w:ascii="Arial" w:eastAsia="Arial" w:hAnsi="Arial" w:cs="Arial"/>
          <w:sz w:val="24"/>
          <w:szCs w:val="24"/>
        </w:rPr>
        <w:t>unidade equivalente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0D1631">
        <w:rPr>
          <w:rFonts w:ascii="Arial" w:eastAsia="Arial" w:hAnsi="Arial" w:cs="Arial"/>
          <w:sz w:val="24"/>
          <w:szCs w:val="24"/>
        </w:rPr>
        <w:t xml:space="preserve">deverá registrar no sistema </w:t>
      </w:r>
      <w:proofErr w:type="spellStart"/>
      <w:r w:rsidR="000D1631">
        <w:rPr>
          <w:rFonts w:ascii="Arial" w:eastAsia="Arial" w:hAnsi="Arial" w:cs="Arial"/>
          <w:sz w:val="24"/>
          <w:szCs w:val="24"/>
        </w:rPr>
        <w:t>Siarhes</w:t>
      </w:r>
      <w:proofErr w:type="spellEnd"/>
      <w:r w:rsidR="000D1631">
        <w:rPr>
          <w:rFonts w:ascii="Arial" w:eastAsia="Arial" w:hAnsi="Arial" w:cs="Arial"/>
          <w:sz w:val="24"/>
          <w:szCs w:val="24"/>
        </w:rPr>
        <w:t xml:space="preserve"> a licença-paternidade.</w:t>
      </w:r>
    </w:p>
    <w:p w14:paraId="4CA8F318" w14:textId="77777777" w:rsidR="0076202E" w:rsidRDefault="000D1631">
      <w:pPr>
        <w:spacing w:before="240"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Importante: O registro do dependente será realizado na forma da solicitação do servidor ou atualizado no Siarhes conforme o disposto na Portaria nº 10-R, de 17 de fevereiro de 2022.</w:t>
      </w:r>
    </w:p>
    <w:p w14:paraId="0882AB07" w14:textId="77777777" w:rsidR="0076202E" w:rsidRDefault="000D1631">
      <w:pPr>
        <w:spacing w:before="240"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T08 – Comunicar à chefia imediata</w:t>
      </w:r>
    </w:p>
    <w:p w14:paraId="17E7CDB7" w14:textId="3783D800" w:rsidR="0076202E" w:rsidRDefault="00695DD1">
      <w:pPr>
        <w:spacing w:before="240" w:after="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695DD1">
        <w:rPr>
          <w:rFonts w:ascii="Arial" w:eastAsia="Arial" w:hAnsi="Arial" w:cs="Arial"/>
          <w:sz w:val="24"/>
          <w:szCs w:val="24"/>
        </w:rPr>
        <w:t>O GRH ou</w:t>
      </w:r>
      <w:r w:rsidRPr="00695DD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695DD1">
        <w:rPr>
          <w:rFonts w:ascii="Arial" w:eastAsia="Arial" w:hAnsi="Arial" w:cs="Arial"/>
          <w:sz w:val="24"/>
          <w:szCs w:val="24"/>
        </w:rPr>
        <w:t>unidade equivalente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0D1631">
        <w:rPr>
          <w:rFonts w:ascii="Arial" w:eastAsia="Arial" w:hAnsi="Arial" w:cs="Arial"/>
          <w:sz w:val="24"/>
          <w:szCs w:val="24"/>
        </w:rPr>
        <w:t>deverá comunicar à chefia imediata quanto à ausência do servidor para fins de controle de frequência.</w:t>
      </w:r>
    </w:p>
    <w:p w14:paraId="32CB925D" w14:textId="7606161A" w:rsidR="0076202E" w:rsidRDefault="00695DD1" w:rsidP="00C3689A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628ACA05" wp14:editId="587D9BCA">
            <wp:extent cx="5217129" cy="2388074"/>
            <wp:effectExtent l="0" t="0" r="317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1675" b="10837"/>
                    <a:stretch/>
                  </pic:blipFill>
                  <pic:spPr bwMode="auto">
                    <a:xfrm>
                      <a:off x="0" y="0"/>
                      <a:ext cx="5261194" cy="24082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BACC0E" w14:textId="77777777" w:rsidR="0076202E" w:rsidRDefault="0076202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7331FDD" w14:textId="77777777" w:rsidR="0076202E" w:rsidRDefault="000D1631" w:rsidP="00695DD1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INFORMAÇÕES ADICIONAIS</w:t>
      </w:r>
    </w:p>
    <w:p w14:paraId="4F5A0E8B" w14:textId="77777777" w:rsidR="0076202E" w:rsidRDefault="0076202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4CECB93F" w14:textId="20CC47B8" w:rsidR="0076202E" w:rsidRDefault="000D1631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7.1</w:t>
      </w:r>
      <w:r w:rsidR="00C3689A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 servidor deverá registrar na frequência a licença-paternidade de acordo com as informações </w:t>
      </w:r>
      <w:r w:rsidR="00695DD1">
        <w:rPr>
          <w:rFonts w:ascii="Arial" w:eastAsia="Arial" w:hAnsi="Arial" w:cs="Arial"/>
          <w:sz w:val="24"/>
          <w:szCs w:val="24"/>
        </w:rPr>
        <w:t>do</w:t>
      </w:r>
      <w:r w:rsidR="00695DD1" w:rsidRPr="00695DD1">
        <w:rPr>
          <w:rFonts w:ascii="Arial" w:eastAsia="Arial" w:hAnsi="Arial" w:cs="Arial"/>
          <w:sz w:val="24"/>
          <w:szCs w:val="24"/>
        </w:rPr>
        <w:t xml:space="preserve"> GRH ou</w:t>
      </w:r>
      <w:r w:rsidR="00695DD1" w:rsidRPr="00695DD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695DD1" w:rsidRPr="00695DD1">
        <w:rPr>
          <w:rFonts w:ascii="Arial" w:eastAsia="Arial" w:hAnsi="Arial" w:cs="Arial"/>
          <w:sz w:val="24"/>
          <w:szCs w:val="24"/>
        </w:rPr>
        <w:t>unidade equivalente</w:t>
      </w:r>
      <w:r>
        <w:rPr>
          <w:rFonts w:ascii="Arial" w:eastAsia="Arial" w:hAnsi="Arial" w:cs="Arial"/>
          <w:sz w:val="24"/>
          <w:szCs w:val="24"/>
        </w:rPr>
        <w:t>, conforme Norma de Procedimento Seger SRH nº 04</w:t>
      </w:r>
      <w:r w:rsidR="00695DD1">
        <w:rPr>
          <w:rFonts w:ascii="Arial" w:eastAsia="Arial" w:hAnsi="Arial" w:cs="Arial"/>
          <w:sz w:val="24"/>
          <w:szCs w:val="24"/>
        </w:rPr>
        <w:t>7/2022 – Controle de Frequência;</w:t>
      </w:r>
    </w:p>
    <w:p w14:paraId="308B7C0E" w14:textId="77777777" w:rsidR="0076202E" w:rsidRDefault="0076202E">
      <w:pPr>
        <w:spacing w:after="0" w:line="276" w:lineRule="auto"/>
        <w:ind w:left="600" w:hanging="300"/>
        <w:jc w:val="both"/>
        <w:rPr>
          <w:rFonts w:ascii="Arial" w:eastAsia="Arial" w:hAnsi="Arial" w:cs="Arial"/>
          <w:sz w:val="24"/>
          <w:szCs w:val="24"/>
        </w:rPr>
      </w:pPr>
    </w:p>
    <w:p w14:paraId="7222FA94" w14:textId="019BF289" w:rsidR="0076202E" w:rsidRDefault="000D1631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7.2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Caso indique o</w:t>
      </w:r>
      <w:r w:rsidR="00AB6376">
        <w:rPr>
          <w:rFonts w:ascii="Arial" w:eastAsia="Arial" w:hAnsi="Arial" w:cs="Arial"/>
          <w:sz w:val="24"/>
          <w:szCs w:val="24"/>
        </w:rPr>
        <w:t>(s)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AB6376">
        <w:rPr>
          <w:rFonts w:ascii="Arial" w:eastAsia="Arial" w:hAnsi="Arial" w:cs="Arial"/>
          <w:sz w:val="24"/>
          <w:szCs w:val="24"/>
        </w:rPr>
        <w:t xml:space="preserve">filho(s) </w:t>
      </w:r>
      <w:r>
        <w:rPr>
          <w:rFonts w:ascii="Arial" w:eastAsia="Arial" w:hAnsi="Arial" w:cs="Arial"/>
          <w:sz w:val="24"/>
          <w:szCs w:val="24"/>
        </w:rPr>
        <w:t>para inclusão como dependente</w:t>
      </w:r>
      <w:r w:rsidR="00AB6376">
        <w:rPr>
          <w:rFonts w:ascii="Arial" w:eastAsia="Arial" w:hAnsi="Arial" w:cs="Arial"/>
          <w:sz w:val="24"/>
          <w:szCs w:val="24"/>
        </w:rPr>
        <w:t>(s)</w:t>
      </w:r>
      <w:r>
        <w:rPr>
          <w:rFonts w:ascii="Arial" w:eastAsia="Arial" w:hAnsi="Arial" w:cs="Arial"/>
          <w:sz w:val="24"/>
          <w:szCs w:val="24"/>
        </w:rPr>
        <w:t xml:space="preserve"> para fins de Imposto de Renda, de acordo com a legislação vigente, o servidor deverá informar </w:t>
      </w:r>
      <w:r w:rsidR="00695DD1">
        <w:rPr>
          <w:rFonts w:ascii="Arial" w:eastAsia="Arial" w:hAnsi="Arial" w:cs="Arial"/>
          <w:sz w:val="24"/>
          <w:szCs w:val="24"/>
        </w:rPr>
        <w:t>ao</w:t>
      </w:r>
      <w:r w:rsidR="00695DD1" w:rsidRPr="00695DD1">
        <w:rPr>
          <w:rFonts w:ascii="Arial" w:eastAsia="Arial" w:hAnsi="Arial" w:cs="Arial"/>
          <w:sz w:val="24"/>
          <w:szCs w:val="24"/>
        </w:rPr>
        <w:t xml:space="preserve"> GRH ou</w:t>
      </w:r>
      <w:r w:rsidR="00695DD1" w:rsidRPr="00695DD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695DD1" w:rsidRPr="00695DD1">
        <w:rPr>
          <w:rFonts w:ascii="Arial" w:eastAsia="Arial" w:hAnsi="Arial" w:cs="Arial"/>
          <w:sz w:val="24"/>
          <w:szCs w:val="24"/>
        </w:rPr>
        <w:t>unidade equivalente</w:t>
      </w:r>
      <w:r>
        <w:rPr>
          <w:rFonts w:ascii="Arial" w:eastAsia="Arial" w:hAnsi="Arial" w:cs="Arial"/>
          <w:sz w:val="24"/>
          <w:szCs w:val="24"/>
        </w:rPr>
        <w:t xml:space="preserve"> e apresentar a documentação original comprobatória do</w:t>
      </w:r>
      <w:r w:rsidR="00AB6376">
        <w:rPr>
          <w:rFonts w:ascii="Arial" w:eastAsia="Arial" w:hAnsi="Arial" w:cs="Arial"/>
          <w:sz w:val="24"/>
          <w:szCs w:val="24"/>
        </w:rPr>
        <w:t>(s) filho(s)</w:t>
      </w:r>
      <w:r>
        <w:rPr>
          <w:rFonts w:ascii="Arial" w:eastAsia="Arial" w:hAnsi="Arial" w:cs="Arial"/>
          <w:sz w:val="24"/>
          <w:szCs w:val="24"/>
        </w:rPr>
        <w:t>.</w:t>
      </w:r>
    </w:p>
    <w:p w14:paraId="42F3E345" w14:textId="77777777" w:rsidR="0076202E" w:rsidRDefault="0076202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162B04D" w14:textId="77777777" w:rsidR="0076202E" w:rsidRDefault="000D16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ANEXOS</w:t>
      </w:r>
    </w:p>
    <w:p w14:paraId="62123278" w14:textId="77777777" w:rsidR="0076202E" w:rsidRDefault="0076202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6F26FDC8" w14:textId="77777777" w:rsidR="0076202E" w:rsidRDefault="000D163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Não aplicável.</w:t>
      </w:r>
    </w:p>
    <w:p w14:paraId="45E2D9D7" w14:textId="77777777" w:rsidR="0076202E" w:rsidRDefault="0076202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ACBF46F" w14:textId="77777777" w:rsidR="0076202E" w:rsidRDefault="000D16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ASSINATURAS</w:t>
      </w:r>
    </w:p>
    <w:p w14:paraId="6D6D0C4E" w14:textId="77777777" w:rsidR="0076202E" w:rsidRDefault="007620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Style w:val="a1"/>
        <w:tblW w:w="8789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02"/>
        <w:gridCol w:w="4487"/>
      </w:tblGrid>
      <w:tr w:rsidR="0076202E" w14:paraId="7BB432E5" w14:textId="77777777" w:rsidTr="00B278B0">
        <w:tc>
          <w:tcPr>
            <w:tcW w:w="878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7DFF34" w14:textId="39847F59" w:rsidR="0076202E" w:rsidRDefault="000D1631">
            <w:pPr>
              <w:spacing w:after="0" w:line="240" w:lineRule="auto"/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r w:rsidR="00E36AB9">
              <w:rPr>
                <w:rFonts w:ascii="Arial" w:eastAsia="Arial" w:hAnsi="Arial" w:cs="Arial"/>
                <w:b/>
                <w:sz w:val="24"/>
                <w:szCs w:val="24"/>
              </w:rPr>
              <w:t>QUIPE DE ELABORAÇÃO – SRH Nº 050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</w:p>
        </w:tc>
      </w:tr>
      <w:tr w:rsidR="0076202E" w14:paraId="0454CBFA" w14:textId="77777777" w:rsidTr="00B278B0">
        <w:trPr>
          <w:trHeight w:val="803"/>
        </w:trPr>
        <w:tc>
          <w:tcPr>
            <w:tcW w:w="43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3F017" w14:textId="77777777" w:rsidR="0076202E" w:rsidRDefault="000D163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Heyde dos Santos Lemos</w:t>
            </w:r>
          </w:p>
          <w:p w14:paraId="66FEA1E2" w14:textId="77777777" w:rsidR="0076202E" w:rsidRDefault="000D163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Subsecretária de Administração e Desenvolvimento de Pessoas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E1225A" w14:textId="77777777" w:rsidR="0076202E" w:rsidRDefault="000D1631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Sabrina Keilla Marcondes Azevedo</w:t>
            </w:r>
          </w:p>
          <w:p w14:paraId="75EF9C87" w14:textId="77777777" w:rsidR="0076202E" w:rsidRDefault="000D163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Gerente de Gestão e Administração de Pessoas</w:t>
            </w:r>
          </w:p>
        </w:tc>
      </w:tr>
      <w:tr w:rsidR="0076202E" w14:paraId="7AD403C0" w14:textId="77777777" w:rsidTr="00B278B0">
        <w:trPr>
          <w:trHeight w:val="691"/>
        </w:trPr>
        <w:tc>
          <w:tcPr>
            <w:tcW w:w="43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1DCB5" w14:textId="77777777" w:rsidR="0076202E" w:rsidRDefault="000D1631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Karina Cardoso Bragança Pena</w:t>
            </w:r>
          </w:p>
          <w:p w14:paraId="621CF002" w14:textId="77777777" w:rsidR="0076202E" w:rsidRDefault="000D1631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Chefe de Grupo de Recursos Humanos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3057EB" w14:textId="77777777" w:rsidR="0076202E" w:rsidRDefault="000D1631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Ana Claudia Passos Santos Silva</w:t>
            </w:r>
          </w:p>
          <w:p w14:paraId="58A98805" w14:textId="77777777" w:rsidR="0076202E" w:rsidRDefault="000D1631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Analista do Executivo</w:t>
            </w:r>
          </w:p>
        </w:tc>
      </w:tr>
      <w:tr w:rsidR="0076202E" w14:paraId="5F8E76DE" w14:textId="77777777" w:rsidTr="00B278B0">
        <w:trPr>
          <w:trHeight w:val="58"/>
        </w:trPr>
        <w:tc>
          <w:tcPr>
            <w:tcW w:w="878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0D815" w14:textId="77777777" w:rsidR="0076202E" w:rsidRDefault="000D1631" w:rsidP="000D1631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Elaborad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em 17/11/2022</w:t>
            </w:r>
          </w:p>
        </w:tc>
      </w:tr>
      <w:tr w:rsidR="0076202E" w14:paraId="1338A2F8" w14:textId="77777777" w:rsidTr="00B278B0">
        <w:tc>
          <w:tcPr>
            <w:tcW w:w="878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73094C" w14:textId="77777777" w:rsidR="0076202E" w:rsidRDefault="000D1631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APROVAÇÃO:</w:t>
            </w:r>
          </w:p>
        </w:tc>
      </w:tr>
      <w:tr w:rsidR="0076202E" w14:paraId="49A1723C" w14:textId="77777777" w:rsidTr="00B278B0">
        <w:trPr>
          <w:trHeight w:val="787"/>
        </w:trPr>
        <w:tc>
          <w:tcPr>
            <w:tcW w:w="43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14496" w14:textId="77777777" w:rsidR="0076202E" w:rsidRDefault="000D1631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Marcelo Calmon Dias</w:t>
            </w:r>
          </w:p>
          <w:p w14:paraId="4AA101BD" w14:textId="77777777" w:rsidR="0076202E" w:rsidRDefault="000D163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Secretário de Estado de Gestão e Recursos Humanos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CC81EF" w14:textId="18D6292B" w:rsidR="0076202E" w:rsidRDefault="00C038E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Aprovada na data da assinatura</w:t>
            </w:r>
          </w:p>
        </w:tc>
      </w:tr>
    </w:tbl>
    <w:p w14:paraId="51A83B6B" w14:textId="77777777" w:rsidR="0076202E" w:rsidRDefault="0076202E">
      <w:pPr>
        <w:tabs>
          <w:tab w:val="left" w:pos="1278"/>
        </w:tabs>
        <w:rPr>
          <w:rFonts w:ascii="Arial" w:eastAsia="Arial" w:hAnsi="Arial" w:cs="Arial"/>
          <w:sz w:val="24"/>
          <w:szCs w:val="24"/>
        </w:rPr>
      </w:pPr>
    </w:p>
    <w:sectPr w:rsidR="0076202E">
      <w:headerReference w:type="default" r:id="rId9"/>
      <w:footerReference w:type="default" r:id="rId10"/>
      <w:pgSz w:w="11906" w:h="16838"/>
      <w:pgMar w:top="1134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45DB4C" w14:textId="77777777" w:rsidR="00FB14C9" w:rsidRDefault="000D1631">
      <w:pPr>
        <w:spacing w:after="0" w:line="240" w:lineRule="auto"/>
      </w:pPr>
      <w:r>
        <w:separator/>
      </w:r>
    </w:p>
  </w:endnote>
  <w:endnote w:type="continuationSeparator" w:id="0">
    <w:p w14:paraId="6693EB34" w14:textId="77777777" w:rsidR="00FB14C9" w:rsidRDefault="000D1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394003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0E8EC9" w14:textId="106D9BA9" w:rsidR="008A18E9" w:rsidRDefault="008A18E9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36D0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36D0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AE34B53" w14:textId="77777777" w:rsidR="008A18E9" w:rsidRDefault="008A18E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5CD43B" w14:textId="77777777" w:rsidR="00FB14C9" w:rsidRDefault="000D1631">
      <w:pPr>
        <w:spacing w:after="0" w:line="240" w:lineRule="auto"/>
      </w:pPr>
      <w:r>
        <w:separator/>
      </w:r>
    </w:p>
  </w:footnote>
  <w:footnote w:type="continuationSeparator" w:id="0">
    <w:p w14:paraId="54990E17" w14:textId="77777777" w:rsidR="00FB14C9" w:rsidRDefault="000D1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C84CED" w14:textId="77777777" w:rsidR="0076202E" w:rsidRDefault="000D1631">
    <w:pPr>
      <w:spacing w:after="60"/>
      <w:ind w:firstLine="851"/>
      <w:rPr>
        <w:rFonts w:ascii="Arial" w:eastAsia="Arial" w:hAnsi="Arial" w:cs="Arial"/>
        <w:b/>
        <w:color w:val="244061"/>
        <w:sz w:val="20"/>
        <w:szCs w:val="20"/>
      </w:rPr>
    </w:pPr>
    <w:r>
      <w:rPr>
        <w:rFonts w:ascii="Arial" w:eastAsia="Arial" w:hAnsi="Arial" w:cs="Arial"/>
        <w:b/>
        <w:color w:val="244061"/>
        <w:sz w:val="20"/>
        <w:szCs w:val="20"/>
      </w:rPr>
      <w:t>GOVERNO DO ESTADO DO ESPÍRITO SANTO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F8B1783" wp14:editId="1611F8C0">
          <wp:simplePos x="0" y="0"/>
          <wp:positionH relativeFrom="column">
            <wp:posOffset>2109</wp:posOffset>
          </wp:positionH>
          <wp:positionV relativeFrom="paragraph">
            <wp:posOffset>-57149</wp:posOffset>
          </wp:positionV>
          <wp:extent cx="418465" cy="447675"/>
          <wp:effectExtent l="0" t="0" r="0" b="0"/>
          <wp:wrapNone/>
          <wp:docPr id="2" name="image1.png" descr="Descrição: http://www.es.gov.br/site/images/espirito_santo/brasao/brasao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escrição: http://www.es.gov.br/site/images/espirito_santo/brasao/brasao.gi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8465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03BEA47" w14:textId="77777777" w:rsidR="0076202E" w:rsidRDefault="000D1631">
    <w:pPr>
      <w:spacing w:after="60"/>
      <w:ind w:firstLine="851"/>
      <w:rPr>
        <w:rFonts w:ascii="Arial" w:eastAsia="Arial" w:hAnsi="Arial" w:cs="Arial"/>
        <w:color w:val="244061"/>
        <w:sz w:val="20"/>
        <w:szCs w:val="20"/>
      </w:rPr>
    </w:pPr>
    <w:r>
      <w:rPr>
        <w:rFonts w:ascii="Arial" w:eastAsia="Arial" w:hAnsi="Arial" w:cs="Arial"/>
        <w:color w:val="244061"/>
        <w:sz w:val="20"/>
        <w:szCs w:val="20"/>
      </w:rPr>
      <w:t>SECRETARIA DE ESTADO DE GESTÃO E RECURSOS HUMANOS</w:t>
    </w:r>
  </w:p>
  <w:p w14:paraId="559778E3" w14:textId="77777777" w:rsidR="0076202E" w:rsidRDefault="0076202E">
    <w:pPr>
      <w:spacing w:after="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12128"/>
    <w:multiLevelType w:val="multilevel"/>
    <w:tmpl w:val="63AAC6B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02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>
    <w:nsid w:val="55D34FC0"/>
    <w:multiLevelType w:val="multilevel"/>
    <w:tmpl w:val="88ACC7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420" w:hanging="420"/>
      </w:pPr>
      <w:rPr>
        <w:b w:val="0"/>
      </w:rPr>
    </w:lvl>
    <w:lvl w:ilvl="2">
      <w:start w:val="1"/>
      <w:numFmt w:val="decimal"/>
      <w:lvlText w:val="%1.%2.%3"/>
      <w:lvlJc w:val="left"/>
      <w:pPr>
        <w:ind w:left="654" w:hanging="720"/>
      </w:pPr>
    </w:lvl>
    <w:lvl w:ilvl="3">
      <w:start w:val="1"/>
      <w:numFmt w:val="decimal"/>
      <w:lvlText w:val="%1.%2.%3.%4"/>
      <w:lvlJc w:val="left"/>
      <w:pPr>
        <w:ind w:left="1014" w:hanging="1080"/>
      </w:pPr>
    </w:lvl>
    <w:lvl w:ilvl="4">
      <w:start w:val="1"/>
      <w:numFmt w:val="decimal"/>
      <w:lvlText w:val="%1.%2.%3.%4.%5"/>
      <w:lvlJc w:val="left"/>
      <w:pPr>
        <w:ind w:left="1014" w:hanging="1080"/>
      </w:pPr>
    </w:lvl>
    <w:lvl w:ilvl="5">
      <w:start w:val="1"/>
      <w:numFmt w:val="decimal"/>
      <w:lvlText w:val="%1.%2.%3.%4.%5.%6"/>
      <w:lvlJc w:val="left"/>
      <w:pPr>
        <w:ind w:left="1374" w:hanging="1440"/>
      </w:pPr>
    </w:lvl>
    <w:lvl w:ilvl="6">
      <w:start w:val="1"/>
      <w:numFmt w:val="decimal"/>
      <w:lvlText w:val="%1.%2.%3.%4.%5.%6.%7"/>
      <w:lvlJc w:val="left"/>
      <w:pPr>
        <w:ind w:left="1374" w:hanging="1440"/>
      </w:pPr>
    </w:lvl>
    <w:lvl w:ilvl="7">
      <w:start w:val="1"/>
      <w:numFmt w:val="decimal"/>
      <w:lvlText w:val="%1.%2.%3.%4.%5.%6.%7.%8"/>
      <w:lvlJc w:val="left"/>
      <w:pPr>
        <w:ind w:left="1734" w:hanging="1800"/>
      </w:pPr>
    </w:lvl>
    <w:lvl w:ilvl="8">
      <w:start w:val="1"/>
      <w:numFmt w:val="decimal"/>
      <w:lvlText w:val="%1.%2.%3.%4.%5.%6.%7.%8.%9"/>
      <w:lvlJc w:val="left"/>
      <w:pPr>
        <w:ind w:left="1734" w:hanging="18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02E"/>
    <w:rsid w:val="000D1631"/>
    <w:rsid w:val="001C0FC1"/>
    <w:rsid w:val="0041604D"/>
    <w:rsid w:val="00695DD1"/>
    <w:rsid w:val="006D45B7"/>
    <w:rsid w:val="00736D0D"/>
    <w:rsid w:val="0076202E"/>
    <w:rsid w:val="0085315A"/>
    <w:rsid w:val="008A18E9"/>
    <w:rsid w:val="00945737"/>
    <w:rsid w:val="00AB6376"/>
    <w:rsid w:val="00AF4457"/>
    <w:rsid w:val="00B278B0"/>
    <w:rsid w:val="00BE2481"/>
    <w:rsid w:val="00C038E3"/>
    <w:rsid w:val="00C3689A"/>
    <w:rsid w:val="00DE5A81"/>
    <w:rsid w:val="00E36AB9"/>
    <w:rsid w:val="00FB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30976"/>
  <w15:docId w15:val="{124C8BC9-8730-4759-A47B-4F5878D1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6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6376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8A18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18E9"/>
  </w:style>
  <w:style w:type="paragraph" w:styleId="Rodap">
    <w:name w:val="footer"/>
    <w:basedOn w:val="Normal"/>
    <w:link w:val="RodapChar"/>
    <w:uiPriority w:val="99"/>
    <w:unhideWhenUsed/>
    <w:rsid w:val="008A18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18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istemas.es.gov.br/seger/eservidor/login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725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Keilla Marcondes Azevedo</dc:creator>
  <cp:lastModifiedBy>Marcio André Nassar Comassetto</cp:lastModifiedBy>
  <cp:revision>9</cp:revision>
  <cp:lastPrinted>2022-12-23T13:31:00Z</cp:lastPrinted>
  <dcterms:created xsi:type="dcterms:W3CDTF">2022-11-28T14:32:00Z</dcterms:created>
  <dcterms:modified xsi:type="dcterms:W3CDTF">2022-12-30T12:28:00Z</dcterms:modified>
</cp:coreProperties>
</file>